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3-11"/>
        <w:tblW w:w="10031" w:type="dxa"/>
        <w:tblLook w:val="0400" w:firstRow="0" w:lastRow="0" w:firstColumn="0" w:lastColumn="0" w:noHBand="0" w:noVBand="1"/>
      </w:tblPr>
      <w:tblGrid>
        <w:gridCol w:w="10031"/>
      </w:tblGrid>
      <w:tr w:rsidR="009C7951" w:rsidRPr="00FF7D75" w14:paraId="7B27B1A4" w14:textId="77777777" w:rsidTr="00356D0B">
        <w:trPr>
          <w:cnfStyle w:val="000000100000" w:firstRow="0" w:lastRow="0" w:firstColumn="0" w:lastColumn="0" w:oddVBand="0" w:evenVBand="0" w:oddHBand="1" w:evenHBand="0" w:firstRowFirstColumn="0" w:firstRowLastColumn="0" w:lastRowFirstColumn="0" w:lastRowLastColumn="0"/>
        </w:trPr>
        <w:tc>
          <w:tcPr>
            <w:tcW w:w="10031" w:type="dxa"/>
          </w:tcPr>
          <w:p w14:paraId="3514D477" w14:textId="77777777" w:rsidR="001160FB" w:rsidRPr="00FF7D75" w:rsidRDefault="00C50507" w:rsidP="00605B5A">
            <w:pPr>
              <w:spacing w:line="360" w:lineRule="exact"/>
              <w:rPr>
                <w:rFonts w:ascii="メイリオ" w:eastAsia="メイリオ" w:hAnsi="メイリオ" w:cs="メイリオ"/>
              </w:rPr>
            </w:pPr>
            <w:bookmarkStart w:id="0" w:name="_GoBack"/>
            <w:bookmarkEnd w:id="0"/>
            <w:r w:rsidRPr="00FF7D75">
              <w:rPr>
                <w:rFonts w:ascii="メイリオ" w:eastAsia="メイリオ" w:hAnsi="メイリオ" w:cs="メイリオ" w:hint="eastAsia"/>
              </w:rPr>
              <w:t>受付番号</w:t>
            </w:r>
          </w:p>
        </w:tc>
      </w:tr>
      <w:tr w:rsidR="009C7951" w:rsidRPr="00FF7D75" w14:paraId="1C689429" w14:textId="77777777" w:rsidTr="00356D0B">
        <w:tc>
          <w:tcPr>
            <w:tcW w:w="10031" w:type="dxa"/>
          </w:tcPr>
          <w:p w14:paraId="3CD6EDAB" w14:textId="5343F75A" w:rsidR="00C50507" w:rsidRPr="00FF7D75" w:rsidRDefault="00540A9D" w:rsidP="00540A9D">
            <w:pPr>
              <w:spacing w:line="360" w:lineRule="exact"/>
              <w:rPr>
                <w:rFonts w:ascii="メイリオ" w:eastAsia="メイリオ" w:hAnsi="メイリオ" w:cs="メイリオ"/>
              </w:rPr>
            </w:pPr>
            <w:r>
              <w:rPr>
                <w:rFonts w:ascii="メイリオ" w:eastAsia="メイリオ" w:hAnsi="メイリオ" w:cs="メイリオ" w:hint="eastAsia"/>
              </w:rPr>
              <w:t>倫理第1552号</w:t>
            </w:r>
          </w:p>
        </w:tc>
      </w:tr>
      <w:tr w:rsidR="009C7951" w:rsidRPr="00FF7D75" w14:paraId="30602C46" w14:textId="77777777" w:rsidTr="00356D0B">
        <w:trPr>
          <w:cnfStyle w:val="000000100000" w:firstRow="0" w:lastRow="0" w:firstColumn="0" w:lastColumn="0" w:oddVBand="0" w:evenVBand="0" w:oddHBand="1" w:evenHBand="0" w:firstRowFirstColumn="0" w:firstRowLastColumn="0" w:lastRowFirstColumn="0" w:lastRowLastColumn="0"/>
        </w:trPr>
        <w:tc>
          <w:tcPr>
            <w:tcW w:w="10031" w:type="dxa"/>
          </w:tcPr>
          <w:p w14:paraId="7308B6F8" w14:textId="77777777" w:rsidR="00C50507" w:rsidRPr="00FF7D75" w:rsidRDefault="00C50507" w:rsidP="00605B5A">
            <w:pPr>
              <w:spacing w:line="360" w:lineRule="exact"/>
              <w:rPr>
                <w:rFonts w:ascii="メイリオ" w:eastAsia="メイリオ" w:hAnsi="メイリオ" w:cs="メイリオ"/>
              </w:rPr>
            </w:pPr>
            <w:r w:rsidRPr="00FF7D75">
              <w:rPr>
                <w:rFonts w:ascii="メイリオ" w:eastAsia="メイリオ" w:hAnsi="メイリオ" w:cs="メイリオ" w:hint="eastAsia"/>
              </w:rPr>
              <w:t>研究課題名</w:t>
            </w:r>
          </w:p>
        </w:tc>
      </w:tr>
      <w:tr w:rsidR="009C7951" w:rsidRPr="00FF7D75" w14:paraId="38A5994F" w14:textId="77777777" w:rsidTr="00356D0B">
        <w:tc>
          <w:tcPr>
            <w:tcW w:w="10031" w:type="dxa"/>
          </w:tcPr>
          <w:p w14:paraId="748F4DB9" w14:textId="53C84B50" w:rsidR="00605B5A" w:rsidRPr="00FF7D75" w:rsidRDefault="00867624" w:rsidP="00867624">
            <w:pPr>
              <w:snapToGrid w:val="0"/>
              <w:rPr>
                <w:rFonts w:ascii="メイリオ" w:eastAsia="メイリオ" w:hAnsi="メイリオ"/>
                <w:bCs/>
                <w:szCs w:val="21"/>
              </w:rPr>
            </w:pPr>
            <w:r w:rsidRPr="00FF7D75">
              <w:rPr>
                <w:rFonts w:ascii="メイリオ" w:eastAsia="メイリオ" w:hAnsi="メイリオ" w:hint="eastAsia"/>
                <w:bCs/>
                <w:szCs w:val="21"/>
              </w:rPr>
              <w:t>膵癌切除後肺転移の臨床病理組織学的特徴に関する後ろ向き観察研究</w:t>
            </w:r>
          </w:p>
        </w:tc>
      </w:tr>
      <w:tr w:rsidR="009C7951" w:rsidRPr="00FF7D75" w14:paraId="7FD794F1" w14:textId="77777777" w:rsidTr="00356D0B">
        <w:trPr>
          <w:cnfStyle w:val="000000100000" w:firstRow="0" w:lastRow="0" w:firstColumn="0" w:lastColumn="0" w:oddVBand="0" w:evenVBand="0" w:oddHBand="1" w:evenHBand="0" w:firstRowFirstColumn="0" w:firstRowLastColumn="0" w:lastRowFirstColumn="0" w:lastRowLastColumn="0"/>
        </w:trPr>
        <w:tc>
          <w:tcPr>
            <w:tcW w:w="10031" w:type="dxa"/>
          </w:tcPr>
          <w:p w14:paraId="43F74324" w14:textId="77777777" w:rsidR="005960B5" w:rsidRPr="00FF7D75" w:rsidRDefault="005960B5" w:rsidP="00605B5A">
            <w:pPr>
              <w:spacing w:line="360" w:lineRule="exact"/>
              <w:rPr>
                <w:rFonts w:ascii="メイリオ" w:eastAsia="メイリオ" w:hAnsi="メイリオ" w:cs="メイリオ"/>
              </w:rPr>
            </w:pPr>
            <w:r w:rsidRPr="00FF7D75">
              <w:rPr>
                <w:rFonts w:ascii="メイリオ" w:eastAsia="メイリオ" w:hAnsi="メイリオ" w:cs="メイリオ" w:hint="eastAsia"/>
              </w:rPr>
              <w:t>研究期間</w:t>
            </w:r>
          </w:p>
        </w:tc>
      </w:tr>
      <w:tr w:rsidR="009C7951" w:rsidRPr="00FF7D75" w14:paraId="378960E2" w14:textId="77777777" w:rsidTr="00356D0B">
        <w:tc>
          <w:tcPr>
            <w:tcW w:w="10031" w:type="dxa"/>
          </w:tcPr>
          <w:p w14:paraId="0C79CBBA" w14:textId="3210E77B" w:rsidR="005960B5" w:rsidRPr="00FF7D75" w:rsidRDefault="00540A9D" w:rsidP="0049206C">
            <w:pPr>
              <w:spacing w:line="360" w:lineRule="exact"/>
              <w:rPr>
                <w:rFonts w:ascii="メイリオ" w:eastAsia="メイリオ" w:hAnsi="メイリオ" w:cs="メイリオ"/>
              </w:rPr>
            </w:pPr>
            <w:r>
              <w:rPr>
                <w:rFonts w:ascii="メイリオ" w:eastAsia="メイリオ" w:hAnsi="メイリオ" w:cs="メイリオ" w:hint="eastAsia"/>
              </w:rPr>
              <w:t>2018年9月3日</w:t>
            </w:r>
            <w:r w:rsidR="001160FB" w:rsidRPr="00FF7D75">
              <w:rPr>
                <w:rFonts w:ascii="メイリオ" w:eastAsia="メイリオ" w:hAnsi="メイリオ" w:cs="メイリオ" w:hint="eastAsia"/>
              </w:rPr>
              <w:t>から20</w:t>
            </w:r>
            <w:r w:rsidR="0049206C">
              <w:rPr>
                <w:rFonts w:ascii="メイリオ" w:eastAsia="メイリオ" w:hAnsi="メイリオ" w:cs="メイリオ" w:hint="eastAsia"/>
              </w:rPr>
              <w:t>21</w:t>
            </w:r>
            <w:r w:rsidR="001160FB" w:rsidRPr="00FF7D75">
              <w:rPr>
                <w:rFonts w:ascii="メイリオ" w:eastAsia="メイリオ" w:hAnsi="メイリオ" w:cs="メイリオ" w:hint="eastAsia"/>
              </w:rPr>
              <w:t>年</w:t>
            </w:r>
            <w:r w:rsidR="0049206C">
              <w:rPr>
                <w:rFonts w:ascii="メイリオ" w:eastAsia="メイリオ" w:hAnsi="メイリオ" w:cs="メイリオ" w:hint="eastAsia"/>
              </w:rPr>
              <w:t>5</w:t>
            </w:r>
            <w:r w:rsidR="001160FB" w:rsidRPr="00FF7D75">
              <w:rPr>
                <w:rFonts w:ascii="メイリオ" w:eastAsia="メイリオ" w:hAnsi="メイリオ" w:cs="メイリオ" w:hint="eastAsia"/>
              </w:rPr>
              <w:t>月</w:t>
            </w:r>
            <w:r w:rsidR="001F1A92" w:rsidRPr="00FF7D75">
              <w:rPr>
                <w:rFonts w:ascii="メイリオ" w:eastAsia="メイリオ" w:hAnsi="メイリオ" w:cs="メイリオ" w:hint="eastAsia"/>
              </w:rPr>
              <w:t>3</w:t>
            </w:r>
            <w:r w:rsidR="00D93925" w:rsidRPr="00FF7D75">
              <w:rPr>
                <w:rFonts w:ascii="メイリオ" w:eastAsia="メイリオ" w:hAnsi="メイリオ" w:cs="メイリオ" w:hint="eastAsia"/>
              </w:rPr>
              <w:t>1</w:t>
            </w:r>
            <w:r w:rsidR="001160FB" w:rsidRPr="00FF7D75">
              <w:rPr>
                <w:rFonts w:ascii="メイリオ" w:eastAsia="メイリオ" w:hAnsi="メイリオ" w:cs="メイリオ" w:hint="eastAsia"/>
              </w:rPr>
              <w:t>日まで</w:t>
            </w:r>
          </w:p>
        </w:tc>
      </w:tr>
      <w:tr w:rsidR="009C7951" w:rsidRPr="00FF7D75" w14:paraId="0FA2BAA6" w14:textId="77777777" w:rsidTr="00356D0B">
        <w:trPr>
          <w:cnfStyle w:val="000000100000" w:firstRow="0" w:lastRow="0" w:firstColumn="0" w:lastColumn="0" w:oddVBand="0" w:evenVBand="0" w:oddHBand="1" w:evenHBand="0" w:firstRowFirstColumn="0" w:firstRowLastColumn="0" w:lastRowFirstColumn="0" w:lastRowLastColumn="0"/>
        </w:trPr>
        <w:tc>
          <w:tcPr>
            <w:tcW w:w="10031" w:type="dxa"/>
          </w:tcPr>
          <w:p w14:paraId="2C568E6D" w14:textId="77777777" w:rsidR="00605B5A" w:rsidRPr="00FF7D75" w:rsidRDefault="001160FB" w:rsidP="00605B5A">
            <w:pPr>
              <w:spacing w:line="360" w:lineRule="exact"/>
              <w:rPr>
                <w:rFonts w:ascii="メイリオ" w:eastAsia="メイリオ" w:hAnsi="メイリオ" w:cs="メイリオ"/>
              </w:rPr>
            </w:pPr>
            <w:r w:rsidRPr="00FF7D75">
              <w:rPr>
                <w:rFonts w:ascii="メイリオ" w:eastAsia="メイリオ" w:hAnsi="メイリオ" w:cs="メイリオ" w:hint="eastAsia"/>
              </w:rPr>
              <w:t>研究の目的</w:t>
            </w:r>
            <w:r w:rsidR="00787B61" w:rsidRPr="00FF7D75">
              <w:rPr>
                <w:rFonts w:ascii="メイリオ" w:eastAsia="メイリオ" w:hAnsi="メイリオ" w:cs="メイリオ" w:hint="eastAsia"/>
              </w:rPr>
              <w:t>・方法</w:t>
            </w:r>
          </w:p>
        </w:tc>
      </w:tr>
      <w:tr w:rsidR="009C7951" w:rsidRPr="00FF7D75" w14:paraId="62146FE1" w14:textId="77777777" w:rsidTr="00356D0B">
        <w:tc>
          <w:tcPr>
            <w:tcW w:w="10031" w:type="dxa"/>
          </w:tcPr>
          <w:p w14:paraId="53078209" w14:textId="74415646" w:rsidR="0008515F" w:rsidRPr="00FF7D75" w:rsidRDefault="00FF7D75" w:rsidP="00FF7D75">
            <w:pPr>
              <w:spacing w:line="360" w:lineRule="exact"/>
              <w:ind w:firstLineChars="100" w:firstLine="195"/>
              <w:rPr>
                <w:rFonts w:ascii="メイリオ" w:eastAsia="メイリオ" w:hAnsi="メイリオ"/>
                <w:szCs w:val="21"/>
              </w:rPr>
            </w:pPr>
            <w:r w:rsidRPr="00FF7D75">
              <w:rPr>
                <w:rFonts w:ascii="メイリオ" w:eastAsia="メイリオ" w:hAnsi="メイリオ"/>
              </w:rPr>
              <w:t>膵癌は治癒切除後</w:t>
            </w:r>
            <w:r>
              <w:rPr>
                <w:rFonts w:ascii="メイリオ" w:eastAsia="メイリオ" w:hAnsi="メイリオ"/>
              </w:rPr>
              <w:t>も高率に腹腔内諸臓器、特に肝・腹膜・</w:t>
            </w:r>
            <w:r>
              <w:rPr>
                <w:rFonts w:ascii="メイリオ" w:eastAsia="メイリオ" w:hAnsi="メイリオ" w:hint="eastAsia"/>
              </w:rPr>
              <w:t>手術部位に</w:t>
            </w:r>
            <w:r>
              <w:rPr>
                <w:rFonts w:ascii="メイリオ" w:eastAsia="メイリオ" w:hAnsi="メイリオ"/>
              </w:rPr>
              <w:t>再発をきた</w:t>
            </w:r>
            <w:r>
              <w:rPr>
                <w:rFonts w:ascii="メイリオ" w:eastAsia="メイリオ" w:hAnsi="メイリオ" w:hint="eastAsia"/>
              </w:rPr>
              <w:t>すことが知られています。</w:t>
            </w:r>
            <w:r>
              <w:rPr>
                <w:rFonts w:ascii="メイリオ" w:eastAsia="メイリオ" w:hAnsi="メイリオ"/>
              </w:rPr>
              <w:t>一方で、遠隔臓器への転移として肺転移をきたすこともあ</w:t>
            </w:r>
            <w:r>
              <w:rPr>
                <w:rFonts w:ascii="メイリオ" w:eastAsia="メイリオ" w:hAnsi="メイリオ" w:hint="eastAsia"/>
              </w:rPr>
              <w:t>ります</w:t>
            </w:r>
            <w:r>
              <w:rPr>
                <w:rFonts w:ascii="メイリオ" w:eastAsia="メイリオ" w:hAnsi="メイリオ"/>
              </w:rPr>
              <w:t>が、その特徴は</w:t>
            </w:r>
            <w:r>
              <w:rPr>
                <w:rFonts w:ascii="メイリオ" w:eastAsia="メイリオ" w:hAnsi="メイリオ" w:hint="eastAsia"/>
              </w:rPr>
              <w:t>明らかになっていません</w:t>
            </w:r>
            <w:r w:rsidRPr="00FF7D75">
              <w:rPr>
                <w:rFonts w:ascii="メイリオ" w:eastAsia="メイリオ" w:hAnsi="メイリオ"/>
              </w:rPr>
              <w:t>。近年、膵癌術後補助化学療法として</w:t>
            </w:r>
            <w:r>
              <w:rPr>
                <w:rFonts w:ascii="メイリオ" w:eastAsia="メイリオ" w:hAnsi="メイリオ" w:hint="eastAsia"/>
              </w:rPr>
              <w:t>多くの治療方法が開発され、</w:t>
            </w:r>
            <w:r w:rsidRPr="00FF7D75">
              <w:rPr>
                <w:rFonts w:ascii="メイリオ" w:eastAsia="メイリオ" w:hAnsi="メイリオ"/>
              </w:rPr>
              <w:t>膵癌治療における化学療法は急速に変化しつつあり</w:t>
            </w:r>
            <w:r>
              <w:rPr>
                <w:rFonts w:ascii="メイリオ" w:eastAsia="メイリオ" w:hAnsi="メイリオ" w:hint="eastAsia"/>
              </w:rPr>
              <w:t>ます。</w:t>
            </w:r>
            <w:r w:rsidRPr="00FF7D75">
              <w:rPr>
                <w:rFonts w:ascii="メイリオ" w:eastAsia="メイリオ" w:hAnsi="メイリオ"/>
              </w:rPr>
              <w:t>そのような状況において、膵癌肺転移症例に対する外科的切除の</w:t>
            </w:r>
            <w:r>
              <w:rPr>
                <w:rFonts w:ascii="メイリオ" w:eastAsia="メイリオ" w:hAnsi="メイリオ"/>
              </w:rPr>
              <w:t>適応や抗癌剤選択については明ら</w:t>
            </w:r>
            <w:r>
              <w:rPr>
                <w:rFonts w:ascii="メイリオ" w:eastAsia="メイリオ" w:hAnsi="メイリオ" w:hint="eastAsia"/>
              </w:rPr>
              <w:t>かになっていません</w:t>
            </w:r>
            <w:r w:rsidRPr="00FF7D75">
              <w:rPr>
                <w:rFonts w:ascii="メイリオ" w:eastAsia="メイリオ" w:hAnsi="メイリオ"/>
              </w:rPr>
              <w:t>。</w:t>
            </w:r>
            <w:r>
              <w:rPr>
                <w:rFonts w:ascii="メイリオ" w:eastAsia="メイリオ" w:hAnsi="メイリオ" w:hint="eastAsia"/>
              </w:rPr>
              <w:t>膵癌</w:t>
            </w:r>
            <w:r w:rsidRPr="00FF7D75">
              <w:rPr>
                <w:rFonts w:ascii="メイリオ" w:eastAsia="メイリオ" w:hAnsi="メイリオ"/>
              </w:rPr>
              <w:t>肺転移は治癒切除後10</w:t>
            </w:r>
            <w:r>
              <w:rPr>
                <w:rFonts w:ascii="メイリオ" w:eastAsia="メイリオ" w:hAnsi="メイリオ"/>
              </w:rPr>
              <w:t>％程度に</w:t>
            </w:r>
            <w:r>
              <w:rPr>
                <w:rFonts w:ascii="メイリオ" w:eastAsia="メイリオ" w:hAnsi="メイリオ" w:hint="eastAsia"/>
              </w:rPr>
              <w:t>生じると言われ</w:t>
            </w:r>
            <w:r w:rsidRPr="00FF7D75">
              <w:rPr>
                <w:rFonts w:ascii="メイリオ" w:eastAsia="メイリオ" w:hAnsi="メイリオ"/>
              </w:rPr>
              <w:t>、頻度の高い肝</w:t>
            </w:r>
            <w:r>
              <w:rPr>
                <w:rFonts w:ascii="メイリオ" w:eastAsia="メイリオ" w:hAnsi="メイリオ"/>
              </w:rPr>
              <w:t>転移・腹膜播種・局所再発に比べ、再発までの期間は長いと報告され</w:t>
            </w:r>
            <w:r>
              <w:rPr>
                <w:rFonts w:ascii="メイリオ" w:eastAsia="メイリオ" w:hAnsi="メイリオ" w:hint="eastAsia"/>
              </w:rPr>
              <w:t>ていますが、少数例の報告しかありません。</w:t>
            </w:r>
            <w:r>
              <w:rPr>
                <w:rFonts w:ascii="メイリオ" w:eastAsia="メイリオ" w:hAnsi="メイリオ"/>
              </w:rPr>
              <w:t>以上のような背景を考慮し、膵癌切除後肺転移症例の</w:t>
            </w:r>
            <w:r w:rsidRPr="00FF7D75">
              <w:rPr>
                <w:rFonts w:ascii="メイリオ" w:eastAsia="メイリオ" w:hAnsi="メイリオ"/>
              </w:rPr>
              <w:t>特徴を明らかにするとともに最適な治療法を探索するため、多施設</w:t>
            </w:r>
            <w:r>
              <w:rPr>
                <w:rFonts w:ascii="メイリオ" w:eastAsia="メイリオ" w:hAnsi="メイリオ" w:hint="eastAsia"/>
              </w:rPr>
              <w:t>で症例を集め研究を行うことを計画しました。</w:t>
            </w:r>
            <w:r w:rsidR="00A76365" w:rsidRPr="00FF7D75">
              <w:rPr>
                <w:rFonts w:ascii="メイリオ" w:eastAsia="メイリオ" w:hAnsi="メイリオ"/>
                <w:color w:val="000000" w:themeColor="text1"/>
              </w:rPr>
              <w:t>本研究は日本肝胆膵外科学会プロジェクト研究で</w:t>
            </w:r>
            <w:r w:rsidR="00CC22B9" w:rsidRPr="00FF7D75">
              <w:rPr>
                <w:rFonts w:ascii="メイリオ" w:eastAsia="メイリオ" w:hAnsi="メイリオ" w:hint="eastAsia"/>
                <w:color w:val="000000" w:themeColor="text1"/>
              </w:rPr>
              <w:t>す。</w:t>
            </w:r>
          </w:p>
        </w:tc>
      </w:tr>
      <w:tr w:rsidR="009C7951" w:rsidRPr="00FF7D75" w14:paraId="507D31D0" w14:textId="77777777" w:rsidTr="00356D0B">
        <w:trPr>
          <w:cnfStyle w:val="000000100000" w:firstRow="0" w:lastRow="0" w:firstColumn="0" w:lastColumn="0" w:oddVBand="0" w:evenVBand="0" w:oddHBand="1" w:evenHBand="0" w:firstRowFirstColumn="0" w:firstRowLastColumn="0" w:lastRowFirstColumn="0" w:lastRowLastColumn="0"/>
        </w:trPr>
        <w:tc>
          <w:tcPr>
            <w:tcW w:w="10031" w:type="dxa"/>
          </w:tcPr>
          <w:p w14:paraId="4514F80F" w14:textId="77777777" w:rsidR="00585CEB" w:rsidRPr="00FF7D75" w:rsidRDefault="00585CEB" w:rsidP="00605B5A">
            <w:pPr>
              <w:spacing w:line="360" w:lineRule="exact"/>
              <w:rPr>
                <w:rFonts w:ascii="メイリオ" w:eastAsia="メイリオ" w:hAnsi="メイリオ" w:cs="メイリオ"/>
              </w:rPr>
            </w:pPr>
            <w:r w:rsidRPr="00FF7D75">
              <w:rPr>
                <w:rFonts w:ascii="メイリオ" w:eastAsia="メイリオ" w:hAnsi="メイリオ" w:cs="メイリオ" w:hint="eastAsia"/>
              </w:rPr>
              <w:t>研究の対象となる方</w:t>
            </w:r>
          </w:p>
        </w:tc>
      </w:tr>
      <w:tr w:rsidR="009C7951" w:rsidRPr="00FF7D75" w14:paraId="31A6C736" w14:textId="77777777" w:rsidTr="00356D0B">
        <w:tc>
          <w:tcPr>
            <w:tcW w:w="10031" w:type="dxa"/>
          </w:tcPr>
          <w:p w14:paraId="6DECD4A6" w14:textId="19E51021" w:rsidR="00585CEB" w:rsidRPr="00FF7D75" w:rsidRDefault="00FF7D75" w:rsidP="00050D49">
            <w:pPr>
              <w:spacing w:line="360" w:lineRule="exact"/>
              <w:rPr>
                <w:rFonts w:ascii="メイリオ" w:eastAsia="メイリオ" w:hAnsi="メイリオ" w:cs="メイリオ"/>
              </w:rPr>
            </w:pPr>
            <w:r>
              <w:rPr>
                <w:rFonts w:ascii="メイリオ" w:eastAsia="メイリオ" w:hAnsi="メイリオ" w:cs="メイリオ" w:hint="eastAsia"/>
              </w:rPr>
              <w:t>本研究参加施設（下記）</w:t>
            </w:r>
            <w:r w:rsidR="00D93925" w:rsidRPr="00FF7D75">
              <w:rPr>
                <w:rFonts w:ascii="メイリオ" w:eastAsia="メイリオ" w:hAnsi="メイリオ" w:cs="メイリオ" w:hint="eastAsia"/>
              </w:rPr>
              <w:t>において20</w:t>
            </w:r>
            <w:r>
              <w:rPr>
                <w:rFonts w:ascii="メイリオ" w:eastAsia="メイリオ" w:hAnsi="メイリオ" w:cs="メイリオ" w:hint="eastAsia"/>
              </w:rPr>
              <w:t>10</w:t>
            </w:r>
            <w:r w:rsidR="00D93925" w:rsidRPr="00FF7D75">
              <w:rPr>
                <w:rFonts w:ascii="メイリオ" w:eastAsia="メイリオ" w:hAnsi="メイリオ" w:cs="メイリオ" w:hint="eastAsia"/>
              </w:rPr>
              <w:t>年1月1日から201</w:t>
            </w:r>
            <w:r>
              <w:rPr>
                <w:rFonts w:ascii="メイリオ" w:eastAsia="メイリオ" w:hAnsi="メイリオ" w:cs="メイリオ" w:hint="eastAsia"/>
              </w:rPr>
              <w:t>4</w:t>
            </w:r>
            <w:r w:rsidR="00D93925" w:rsidRPr="00FF7D75">
              <w:rPr>
                <w:rFonts w:ascii="メイリオ" w:eastAsia="メイリオ" w:hAnsi="メイリオ" w:cs="メイリオ" w:hint="eastAsia"/>
              </w:rPr>
              <w:t>年12月31日</w:t>
            </w:r>
            <w:r>
              <w:rPr>
                <w:rFonts w:ascii="メイリオ" w:eastAsia="メイリオ" w:hAnsi="メイリオ" w:cs="メイリオ" w:hint="eastAsia"/>
              </w:rPr>
              <w:t>までに膵臓癌に対して</w:t>
            </w:r>
            <w:r w:rsidR="00B945E7" w:rsidRPr="00FF7D75">
              <w:rPr>
                <w:rFonts w:ascii="メイリオ" w:eastAsia="メイリオ" w:hAnsi="メイリオ" w:cs="メイリオ" w:hint="eastAsia"/>
              </w:rPr>
              <w:t>外科</w:t>
            </w:r>
            <w:r w:rsidR="008E4079" w:rsidRPr="00FF7D75">
              <w:rPr>
                <w:rFonts w:ascii="メイリオ" w:eastAsia="メイリオ" w:hAnsi="メイリオ" w:cs="メイリオ" w:hint="eastAsia"/>
              </w:rPr>
              <w:t>的切除</w:t>
            </w:r>
            <w:r w:rsidR="00B945E7" w:rsidRPr="00FF7D75">
              <w:rPr>
                <w:rFonts w:ascii="メイリオ" w:eastAsia="メイリオ" w:hAnsi="メイリオ" w:cs="メイリオ" w:hint="eastAsia"/>
              </w:rPr>
              <w:t>手術を受け</w:t>
            </w:r>
            <w:r>
              <w:rPr>
                <w:rFonts w:ascii="メイリオ" w:eastAsia="メイリオ" w:hAnsi="メイリオ" w:cs="メイリオ" w:hint="eastAsia"/>
              </w:rPr>
              <w:t>、術後再発をきたし</w:t>
            </w:r>
            <w:r w:rsidR="00B945E7" w:rsidRPr="00FF7D75">
              <w:rPr>
                <w:rFonts w:ascii="メイリオ" w:eastAsia="メイリオ" w:hAnsi="メイリオ" w:cs="メイリオ" w:hint="eastAsia"/>
              </w:rPr>
              <w:t>た患者様</w:t>
            </w:r>
            <w:r w:rsidR="003840C3" w:rsidRPr="00FF7D75">
              <w:rPr>
                <w:rFonts w:ascii="メイリオ" w:eastAsia="メイリオ" w:hAnsi="メイリオ" w:cs="メイリオ" w:hint="eastAsia"/>
              </w:rPr>
              <w:t>が対象となります。</w:t>
            </w:r>
            <w:r w:rsidR="00050D49">
              <w:rPr>
                <w:rFonts w:ascii="メイリオ" w:eastAsia="メイリオ" w:hAnsi="メイリオ" w:cs="メイリオ" w:hint="eastAsia"/>
              </w:rPr>
              <w:t>熊本大学では</w:t>
            </w:r>
            <w:r w:rsidR="001951A8">
              <w:rPr>
                <w:rFonts w:ascii="メイリオ" w:eastAsia="メイリオ" w:hAnsi="メイリオ" w:cs="メイリオ" w:hint="eastAsia"/>
              </w:rPr>
              <w:t>約5</w:t>
            </w:r>
            <w:r w:rsidR="00050D49">
              <w:rPr>
                <w:rFonts w:ascii="メイリオ" w:eastAsia="メイリオ" w:hAnsi="メイリオ" w:cs="メイリオ" w:hint="eastAsia"/>
              </w:rPr>
              <w:t>例が対象となります。</w:t>
            </w:r>
          </w:p>
        </w:tc>
      </w:tr>
      <w:tr w:rsidR="009C7951" w:rsidRPr="00FF7D75" w14:paraId="220435B2" w14:textId="77777777" w:rsidTr="00356D0B">
        <w:trPr>
          <w:cnfStyle w:val="000000100000" w:firstRow="0" w:lastRow="0" w:firstColumn="0" w:lastColumn="0" w:oddVBand="0" w:evenVBand="0" w:oddHBand="1" w:evenHBand="0" w:firstRowFirstColumn="0" w:firstRowLastColumn="0" w:lastRowFirstColumn="0" w:lastRowLastColumn="0"/>
        </w:trPr>
        <w:tc>
          <w:tcPr>
            <w:tcW w:w="10031" w:type="dxa"/>
          </w:tcPr>
          <w:p w14:paraId="66353376" w14:textId="77777777" w:rsidR="00585CEB" w:rsidRPr="00FF7D75" w:rsidRDefault="00585CEB" w:rsidP="00605B5A">
            <w:pPr>
              <w:spacing w:line="360" w:lineRule="exact"/>
              <w:rPr>
                <w:rFonts w:ascii="メイリオ" w:eastAsia="メイリオ" w:hAnsi="メイリオ" w:cs="メイリオ"/>
              </w:rPr>
            </w:pPr>
            <w:r w:rsidRPr="00FF7D75">
              <w:rPr>
                <w:rFonts w:ascii="メイリオ" w:eastAsia="メイリオ" w:hAnsi="メイリオ" w:cs="メイリオ" w:hint="eastAsia"/>
              </w:rPr>
              <w:t>研究に利用する試料・情報</w:t>
            </w:r>
          </w:p>
        </w:tc>
      </w:tr>
      <w:tr w:rsidR="009C7951" w:rsidRPr="00FF7D75" w14:paraId="5B33ED23" w14:textId="77777777" w:rsidTr="00011396">
        <w:trPr>
          <w:trHeight w:val="1846"/>
        </w:trPr>
        <w:tc>
          <w:tcPr>
            <w:tcW w:w="10031" w:type="dxa"/>
          </w:tcPr>
          <w:p w14:paraId="168CC2DC" w14:textId="5A463214" w:rsidR="00712EB2" w:rsidRPr="00FF7D75" w:rsidRDefault="00F232A9" w:rsidP="00F426DC">
            <w:pPr>
              <w:spacing w:line="360" w:lineRule="exact"/>
              <w:rPr>
                <w:rFonts w:ascii="メイリオ" w:eastAsia="メイリオ" w:hAnsi="メイリオ" w:cs="メイリオ"/>
              </w:rPr>
            </w:pPr>
            <w:r>
              <w:rPr>
                <w:rFonts w:ascii="メイリオ" w:eastAsia="メイリオ" w:hAnsi="メイリオ" w:cs="メイリオ" w:hint="eastAsia"/>
              </w:rPr>
              <w:t xml:space="preserve">　</w:t>
            </w:r>
            <w:r w:rsidR="00AF0BB9" w:rsidRPr="00FF7D75">
              <w:rPr>
                <w:rFonts w:ascii="メイリオ" w:eastAsia="メイリオ" w:hAnsi="メイリオ" w:cs="メイリオ" w:hint="eastAsia"/>
              </w:rPr>
              <w:t>患者様のカルテよ</w:t>
            </w:r>
            <w:r w:rsidR="00AA6C7E" w:rsidRPr="00FF7D75">
              <w:rPr>
                <w:rFonts w:ascii="メイリオ" w:eastAsia="メイリオ" w:hAnsi="メイリオ" w:cs="メイリオ" w:hint="eastAsia"/>
              </w:rPr>
              <w:t>り</w:t>
            </w:r>
            <w:r w:rsidR="00AF0BB9" w:rsidRPr="00FF7D75">
              <w:rPr>
                <w:rFonts w:ascii="メイリオ" w:eastAsia="メイリオ" w:hAnsi="メイリオ" w:cs="メイリオ" w:hint="eastAsia"/>
              </w:rPr>
              <w:t>以下のデータを収集し、</w:t>
            </w:r>
            <w:r w:rsidR="00CC7A95" w:rsidRPr="00FF7D75">
              <w:rPr>
                <w:rFonts w:ascii="メイリオ" w:eastAsia="メイリオ" w:hAnsi="メイリオ" w:cs="メイリオ" w:hint="eastAsia"/>
              </w:rPr>
              <w:t>統計学的に解析を行い</w:t>
            </w:r>
            <w:r w:rsidR="00AA6C7E" w:rsidRPr="00FF7D75">
              <w:rPr>
                <w:rFonts w:ascii="メイリオ" w:eastAsia="メイリオ" w:hAnsi="メイリオ" w:cs="メイリオ" w:hint="eastAsia"/>
              </w:rPr>
              <w:t>ます。</w:t>
            </w:r>
          </w:p>
          <w:p w14:paraId="71A17C8C" w14:textId="140D38BC" w:rsidR="00D93925" w:rsidRPr="00F232A9" w:rsidRDefault="00011396" w:rsidP="00F232A9">
            <w:pPr>
              <w:spacing w:line="360" w:lineRule="exact"/>
              <w:rPr>
                <w:rFonts w:ascii="メイリオ" w:eastAsia="メイリオ" w:hAnsi="メイリオ"/>
              </w:rPr>
            </w:pPr>
            <w:r w:rsidRPr="00F232A9">
              <w:rPr>
                <w:rFonts w:ascii="メイリオ" w:eastAsia="メイリオ" w:hAnsi="メイリオ" w:cs="Calibri" w:hint="eastAsia"/>
              </w:rPr>
              <w:t>年齢、性別、身長、体重、</w:t>
            </w:r>
            <w:r w:rsidR="004612CC" w:rsidRPr="00F232A9">
              <w:rPr>
                <w:rFonts w:ascii="メイリオ" w:eastAsia="メイリオ" w:hAnsi="メイリオ" w:cs="Calibri" w:hint="eastAsia"/>
              </w:rPr>
              <w:t>並存疾患、</w:t>
            </w:r>
            <w:r w:rsidR="00F232A9">
              <w:rPr>
                <w:rFonts w:ascii="メイリオ" w:eastAsia="メイリオ" w:hAnsi="メイリオ" w:cs="Calibri" w:hint="eastAsia"/>
              </w:rPr>
              <w:t>膵癌術前</w:t>
            </w:r>
            <w:r w:rsidR="00F232A9" w:rsidRPr="00F232A9">
              <w:rPr>
                <w:rFonts w:ascii="メイリオ" w:eastAsia="メイリオ" w:hAnsi="メイリオ" w:cs="Calibri" w:hint="eastAsia"/>
              </w:rPr>
              <w:t>腫瘍マーカー、術前化学療法の有無、術前放射線治療の有無、膵癌切除術式、術後病理結果、術後合併症の有無、術後補助化学療法の有無、再発までの期間、転移巣</w:t>
            </w:r>
            <w:r w:rsidR="00F232A9" w:rsidRPr="00F232A9">
              <w:rPr>
                <w:rFonts w:ascii="メイリオ" w:eastAsia="メイリオ" w:hAnsi="メイリオ" w:hint="eastAsia"/>
              </w:rPr>
              <w:t>発見時腫瘍マーカー(CEA, CA19-9, DUPAN2, SPAN1)、</w:t>
            </w:r>
            <w:r w:rsidR="00F232A9">
              <w:rPr>
                <w:rFonts w:ascii="メイリオ" w:eastAsia="メイリオ" w:hAnsi="メイリオ" w:hint="eastAsia"/>
              </w:rPr>
              <w:t>肺</w:t>
            </w:r>
            <w:r w:rsidR="00F232A9" w:rsidRPr="00F232A9">
              <w:rPr>
                <w:rFonts w:ascii="メイリオ" w:eastAsia="メイリオ" w:hAnsi="メイリオ" w:hint="eastAsia"/>
              </w:rPr>
              <w:t>転移巣の大きさ（最大腫瘍径）、</w:t>
            </w:r>
            <w:r w:rsidR="00F232A9">
              <w:rPr>
                <w:rFonts w:ascii="メイリオ" w:eastAsia="メイリオ" w:hAnsi="メイリオ" w:hint="eastAsia"/>
              </w:rPr>
              <w:t>肺</w:t>
            </w:r>
            <w:r w:rsidR="00F232A9" w:rsidRPr="00F232A9">
              <w:rPr>
                <w:rFonts w:ascii="メイリオ" w:eastAsia="メイリオ" w:hAnsi="メイリオ" w:hint="eastAsia"/>
              </w:rPr>
              <w:t>転移巣の数、両葉あるいは片葉、肺門リンパ節転移の有無、再発後生存期間、手術時期（膵癌原発巣切除からの期間）、肺転移切除術式（開胸、胸腔鏡下、切除範囲、リンパ節郭清の有無）、手術時間、出血量、術後合併症の有無、死亡率、在院日数、肺転移巣の病理組織学的所見、術後補助化学療法の有無（使用薬剤・投与期間）、効果判定</w:t>
            </w:r>
          </w:p>
        </w:tc>
      </w:tr>
      <w:tr w:rsidR="009C7951" w:rsidRPr="00FF7D75" w14:paraId="64ACAA23" w14:textId="77777777" w:rsidTr="00356D0B">
        <w:trPr>
          <w:cnfStyle w:val="000000100000" w:firstRow="0" w:lastRow="0" w:firstColumn="0" w:lastColumn="0" w:oddVBand="0" w:evenVBand="0" w:oddHBand="1" w:evenHBand="0" w:firstRowFirstColumn="0" w:firstRowLastColumn="0" w:lastRowFirstColumn="0" w:lastRowLastColumn="0"/>
        </w:trPr>
        <w:tc>
          <w:tcPr>
            <w:tcW w:w="10031" w:type="dxa"/>
          </w:tcPr>
          <w:p w14:paraId="721D2F4E" w14:textId="77777777" w:rsidR="00605B5A" w:rsidRPr="00FF7D75" w:rsidRDefault="00605B5A" w:rsidP="00605B5A">
            <w:pPr>
              <w:spacing w:line="360" w:lineRule="exact"/>
              <w:rPr>
                <w:rFonts w:ascii="メイリオ" w:eastAsia="メイリオ" w:hAnsi="メイリオ" w:cs="メイリオ"/>
              </w:rPr>
            </w:pPr>
            <w:r w:rsidRPr="00FF7D75">
              <w:rPr>
                <w:rFonts w:ascii="メイリオ" w:eastAsia="メイリオ" w:hAnsi="メイリオ" w:cs="メイリオ" w:hint="eastAsia"/>
              </w:rPr>
              <w:t>研究機関の名称並びに研究機関の長及び研究責任者の氏名</w:t>
            </w:r>
          </w:p>
        </w:tc>
      </w:tr>
      <w:tr w:rsidR="009C7951" w:rsidRPr="00FF7D75" w14:paraId="334F4659" w14:textId="77777777" w:rsidTr="00356D0B">
        <w:tc>
          <w:tcPr>
            <w:tcW w:w="10031" w:type="dxa"/>
          </w:tcPr>
          <w:p w14:paraId="4F07E2A5" w14:textId="4D8D24FD" w:rsidR="00EA7C1E" w:rsidRPr="00FF7D75" w:rsidRDefault="00EA7C1E" w:rsidP="00605B5A">
            <w:pPr>
              <w:spacing w:line="360" w:lineRule="exact"/>
              <w:rPr>
                <w:rFonts w:ascii="メイリオ" w:eastAsia="メイリオ" w:hAnsi="メイリオ" w:cs="メイリオ"/>
              </w:rPr>
            </w:pPr>
            <w:r w:rsidRPr="00FF7D75">
              <w:rPr>
                <w:rFonts w:ascii="メイリオ" w:eastAsia="メイリオ" w:hAnsi="メイリオ" w:cs="メイリオ" w:hint="eastAsia"/>
              </w:rPr>
              <w:t>研究機関の名称：熊本大学</w:t>
            </w:r>
            <w:r w:rsidR="001951A8">
              <w:rPr>
                <w:rFonts w:ascii="メイリオ" w:eastAsia="メイリオ" w:hAnsi="メイリオ" w:cs="メイリオ" w:hint="eastAsia"/>
              </w:rPr>
              <w:t>医学部附属病院</w:t>
            </w:r>
          </w:p>
          <w:p w14:paraId="7C8EBD4A" w14:textId="3AD0DD72" w:rsidR="00EA7C1E" w:rsidRPr="00FF7D75" w:rsidRDefault="00EA7C1E" w:rsidP="00605B5A">
            <w:pPr>
              <w:spacing w:line="360" w:lineRule="exact"/>
              <w:rPr>
                <w:rFonts w:ascii="メイリオ" w:eastAsia="メイリオ" w:hAnsi="メイリオ" w:cs="メイリオ"/>
              </w:rPr>
            </w:pPr>
            <w:r w:rsidRPr="0049206C">
              <w:rPr>
                <w:rFonts w:ascii="メイリオ" w:eastAsia="メイリオ" w:hAnsi="メイリオ" w:cs="メイリオ" w:hint="eastAsia"/>
                <w:spacing w:val="21"/>
                <w:kern w:val="0"/>
                <w:fitText w:val="1470" w:id="900221952"/>
              </w:rPr>
              <w:t>研究機関の</w:t>
            </w:r>
            <w:r w:rsidRPr="0049206C">
              <w:rPr>
                <w:rFonts w:ascii="メイリオ" w:eastAsia="メイリオ" w:hAnsi="メイリオ" w:cs="メイリオ" w:hint="eastAsia"/>
                <w:kern w:val="0"/>
                <w:fitText w:val="1470" w:id="900221952"/>
              </w:rPr>
              <w:t>長</w:t>
            </w:r>
            <w:r w:rsidRPr="00FF7D75">
              <w:rPr>
                <w:rFonts w:ascii="メイリオ" w:eastAsia="メイリオ" w:hAnsi="メイリオ" w:cs="メイリオ" w:hint="eastAsia"/>
              </w:rPr>
              <w:t>：</w:t>
            </w:r>
            <w:r w:rsidR="001951A8">
              <w:rPr>
                <w:rFonts w:ascii="メイリオ" w:eastAsia="メイリオ" w:hAnsi="メイリオ" w:cs="メイリオ" w:hint="eastAsia"/>
              </w:rPr>
              <w:t>谷原　秀信</w:t>
            </w:r>
          </w:p>
          <w:p w14:paraId="0B00A890" w14:textId="77777777" w:rsidR="006239AC" w:rsidRPr="00FF7D75" w:rsidRDefault="00EA7C1E" w:rsidP="00AF0BB9">
            <w:pPr>
              <w:spacing w:line="360" w:lineRule="exact"/>
              <w:rPr>
                <w:rFonts w:ascii="メイリオ" w:eastAsia="メイリオ" w:hAnsi="メイリオ" w:cs="メイリオ"/>
              </w:rPr>
            </w:pPr>
            <w:r w:rsidRPr="0049206C">
              <w:rPr>
                <w:rFonts w:ascii="メイリオ" w:eastAsia="メイリオ" w:hAnsi="メイリオ" w:cs="メイリオ" w:hint="eastAsia"/>
                <w:spacing w:val="52"/>
                <w:kern w:val="0"/>
                <w:fitText w:val="1470" w:id="900221953"/>
              </w:rPr>
              <w:t>研究責任</w:t>
            </w:r>
            <w:r w:rsidRPr="0049206C">
              <w:rPr>
                <w:rFonts w:ascii="メイリオ" w:eastAsia="メイリオ" w:hAnsi="メイリオ" w:cs="メイリオ" w:hint="eastAsia"/>
                <w:spacing w:val="2"/>
                <w:kern w:val="0"/>
                <w:fitText w:val="1470" w:id="900221953"/>
              </w:rPr>
              <w:t>者</w:t>
            </w:r>
            <w:r w:rsidRPr="00FF7D75">
              <w:rPr>
                <w:rFonts w:ascii="メイリオ" w:eastAsia="メイリオ" w:hAnsi="メイリオ" w:cs="メイリオ" w:hint="eastAsia"/>
              </w:rPr>
              <w:t>：馬場</w:t>
            </w:r>
            <w:r w:rsidR="001160FB" w:rsidRPr="00FF7D75">
              <w:rPr>
                <w:rFonts w:ascii="メイリオ" w:eastAsia="メイリオ" w:hAnsi="メイリオ" w:cs="メイリオ" w:hint="eastAsia"/>
              </w:rPr>
              <w:t xml:space="preserve">　</w:t>
            </w:r>
            <w:r w:rsidRPr="00FF7D75">
              <w:rPr>
                <w:rFonts w:ascii="メイリオ" w:eastAsia="メイリオ" w:hAnsi="メイリオ" w:cs="メイリオ" w:hint="eastAsia"/>
              </w:rPr>
              <w:t>秀夫　消化器外科学　教授</w:t>
            </w:r>
          </w:p>
        </w:tc>
      </w:tr>
      <w:tr w:rsidR="009C7951" w:rsidRPr="00FF7D75" w14:paraId="60103640" w14:textId="77777777" w:rsidTr="00356D0B">
        <w:trPr>
          <w:cnfStyle w:val="000000100000" w:firstRow="0" w:lastRow="0" w:firstColumn="0" w:lastColumn="0" w:oddVBand="0" w:evenVBand="0" w:oddHBand="1" w:evenHBand="0" w:firstRowFirstColumn="0" w:firstRowLastColumn="0" w:lastRowFirstColumn="0" w:lastRowLastColumn="0"/>
        </w:trPr>
        <w:tc>
          <w:tcPr>
            <w:tcW w:w="10031" w:type="dxa"/>
          </w:tcPr>
          <w:p w14:paraId="034A9A5B" w14:textId="77777777" w:rsidR="00AF0BB9" w:rsidRPr="00FF7D75" w:rsidRDefault="00AF0BB9" w:rsidP="00605B5A">
            <w:pPr>
              <w:spacing w:line="360" w:lineRule="exact"/>
              <w:rPr>
                <w:rFonts w:ascii="メイリオ" w:eastAsia="メイリオ" w:hAnsi="メイリオ" w:cs="メイリオ"/>
              </w:rPr>
            </w:pPr>
            <w:r w:rsidRPr="00FF7D75">
              <w:rPr>
                <w:rFonts w:ascii="メイリオ" w:eastAsia="メイリオ" w:hAnsi="メイリオ" w:cs="メイリオ" w:hint="eastAsia"/>
              </w:rPr>
              <w:t>共同研究機関の名称及び責任者の氏名</w:t>
            </w:r>
          </w:p>
        </w:tc>
      </w:tr>
      <w:tr w:rsidR="009C7951" w:rsidRPr="00FF7D75" w14:paraId="34E80F1D" w14:textId="77777777" w:rsidTr="00356D0B">
        <w:tc>
          <w:tcPr>
            <w:tcW w:w="10031" w:type="dxa"/>
          </w:tcPr>
          <w:p w14:paraId="68FE20FF" w14:textId="45FA05A6" w:rsidR="00AF0BB9" w:rsidRPr="00FF7D75" w:rsidRDefault="00911E41" w:rsidP="00AF0BB9">
            <w:pPr>
              <w:spacing w:line="360" w:lineRule="exact"/>
              <w:rPr>
                <w:rFonts w:ascii="メイリオ" w:eastAsia="メイリオ" w:hAnsi="メイリオ" w:cs="メイリオ"/>
                <w:spacing w:val="105"/>
                <w:kern w:val="0"/>
              </w:rPr>
            </w:pPr>
            <w:r w:rsidRPr="00FF7D75">
              <w:rPr>
                <w:rFonts w:ascii="メイリオ" w:eastAsia="メイリオ" w:hAnsi="メイリオ" w:cs="メイリオ" w:hint="eastAsia"/>
                <w:kern w:val="0"/>
              </w:rPr>
              <w:t>研究代表者</w:t>
            </w:r>
            <w:r w:rsidR="00AF0BB9" w:rsidRPr="00FF7D75">
              <w:rPr>
                <w:rFonts w:ascii="メイリオ" w:eastAsia="メイリオ" w:hAnsi="メイリオ" w:cs="メイリオ" w:hint="eastAsia"/>
                <w:kern w:val="0"/>
              </w:rPr>
              <w:t>：</w:t>
            </w:r>
            <w:r w:rsidR="00867624" w:rsidRPr="00FF7D75">
              <w:rPr>
                <w:rFonts w:ascii="メイリオ" w:eastAsia="メイリオ" w:hAnsi="メイリオ" w:cs="メイリオ" w:hint="eastAsia"/>
                <w:kern w:val="0"/>
              </w:rPr>
              <w:t>横浜市立</w:t>
            </w:r>
            <w:r w:rsidR="0024213E" w:rsidRPr="00FF7D75">
              <w:rPr>
                <w:rFonts w:ascii="メイリオ" w:eastAsia="メイリオ" w:hAnsi="メイリオ" w:cs="メイリオ" w:hint="eastAsia"/>
                <w:kern w:val="0"/>
              </w:rPr>
              <w:t xml:space="preserve">大学　</w:t>
            </w:r>
            <w:r w:rsidR="00867624" w:rsidRPr="00FF7D75">
              <w:rPr>
                <w:rFonts w:ascii="メイリオ" w:eastAsia="メイリオ" w:hAnsi="メイリオ" w:cs="メイリオ" w:hint="eastAsia"/>
                <w:kern w:val="0"/>
              </w:rPr>
              <w:t>消化器・腫瘍</w:t>
            </w:r>
            <w:r w:rsidR="0008515F" w:rsidRPr="00FF7D75">
              <w:rPr>
                <w:rFonts w:ascii="メイリオ" w:eastAsia="メイリオ" w:hAnsi="メイリオ" w:cs="メイリオ" w:hint="eastAsia"/>
                <w:kern w:val="0"/>
              </w:rPr>
              <w:t>外科学講座</w:t>
            </w:r>
            <w:r w:rsidR="0024213E" w:rsidRPr="00FF7D75">
              <w:rPr>
                <w:rFonts w:ascii="メイリオ" w:eastAsia="メイリオ" w:hAnsi="メイリオ" w:cs="メイリオ" w:hint="eastAsia"/>
                <w:kern w:val="0"/>
              </w:rPr>
              <w:t xml:space="preserve">　</w:t>
            </w:r>
            <w:r w:rsidR="0008515F" w:rsidRPr="00FF7D75">
              <w:rPr>
                <w:rFonts w:ascii="メイリオ" w:eastAsia="メイリオ" w:hAnsi="メイリオ" w:cs="メイリオ" w:hint="eastAsia"/>
                <w:kern w:val="0"/>
              </w:rPr>
              <w:t xml:space="preserve">　</w:t>
            </w:r>
            <w:r w:rsidR="00867624" w:rsidRPr="00FF7D75">
              <w:rPr>
                <w:rFonts w:ascii="メイリオ" w:eastAsia="メイリオ" w:hAnsi="メイリオ" w:cs="メイリオ" w:hint="eastAsia"/>
                <w:kern w:val="0"/>
              </w:rPr>
              <w:t>遠藤　格</w:t>
            </w:r>
          </w:p>
          <w:p w14:paraId="7844CF1E" w14:textId="02404FDC" w:rsidR="00AF0BB9" w:rsidRPr="00FF7D75" w:rsidRDefault="00911E41" w:rsidP="00AF0BB9">
            <w:pPr>
              <w:spacing w:line="360" w:lineRule="exact"/>
              <w:rPr>
                <w:rFonts w:ascii="メイリオ" w:eastAsia="メイリオ" w:hAnsi="メイリオ" w:cs="メイリオ"/>
                <w:kern w:val="0"/>
              </w:rPr>
            </w:pPr>
            <w:r w:rsidRPr="00FF7D75">
              <w:rPr>
                <w:rFonts w:ascii="メイリオ" w:eastAsia="メイリオ" w:hAnsi="メイリオ" w:cs="メイリオ" w:hint="eastAsia"/>
                <w:kern w:val="0"/>
              </w:rPr>
              <w:t>研究事務局</w:t>
            </w:r>
            <w:r w:rsidR="00AF0BB9" w:rsidRPr="00FF7D75">
              <w:rPr>
                <w:rFonts w:ascii="メイリオ" w:eastAsia="メイリオ" w:hAnsi="メイリオ" w:cs="メイリオ" w:hint="eastAsia"/>
                <w:kern w:val="0"/>
              </w:rPr>
              <w:t>：</w:t>
            </w:r>
            <w:r w:rsidR="00867624" w:rsidRPr="00FF7D75">
              <w:rPr>
                <w:rFonts w:ascii="メイリオ" w:eastAsia="メイリオ" w:hAnsi="メイリオ" w:cs="メイリオ" w:hint="eastAsia"/>
                <w:kern w:val="0"/>
              </w:rPr>
              <w:t>横浜市立</w:t>
            </w:r>
            <w:r w:rsidR="008E4079" w:rsidRPr="00FF7D75">
              <w:rPr>
                <w:rFonts w:ascii="メイリオ" w:eastAsia="メイリオ" w:hAnsi="メイリオ" w:cs="メイリオ" w:hint="eastAsia"/>
                <w:kern w:val="0"/>
              </w:rPr>
              <w:t>大学</w:t>
            </w:r>
            <w:r w:rsidR="00867624" w:rsidRPr="00FF7D75">
              <w:rPr>
                <w:rFonts w:ascii="メイリオ" w:eastAsia="メイリオ" w:hAnsi="メイリオ" w:cs="メイリオ" w:hint="eastAsia"/>
                <w:kern w:val="0"/>
              </w:rPr>
              <w:t xml:space="preserve">　消化器・腫瘍外科学講座</w:t>
            </w:r>
            <w:r w:rsidR="00CC7A95" w:rsidRPr="00FF7D75">
              <w:rPr>
                <w:rFonts w:ascii="メイリオ" w:eastAsia="メイリオ" w:hAnsi="メイリオ" w:cs="メイリオ" w:hint="eastAsia"/>
                <w:kern w:val="0"/>
              </w:rPr>
              <w:t xml:space="preserve">（担当者　</w:t>
            </w:r>
            <w:r w:rsidR="00867624" w:rsidRPr="00FF7D75">
              <w:rPr>
                <w:rFonts w:ascii="メイリオ" w:eastAsia="メイリオ" w:hAnsi="メイリオ" w:cs="メイリオ" w:hint="eastAsia"/>
                <w:kern w:val="0"/>
              </w:rPr>
              <w:t>村上　崇</w:t>
            </w:r>
            <w:r w:rsidR="00CC7A95" w:rsidRPr="00FF7D75">
              <w:rPr>
                <w:rFonts w:ascii="メイリオ" w:eastAsia="メイリオ" w:hAnsi="メイリオ" w:cs="メイリオ" w:hint="eastAsia"/>
                <w:kern w:val="0"/>
              </w:rPr>
              <w:t>）</w:t>
            </w:r>
          </w:p>
          <w:p w14:paraId="4AE100C9" w14:textId="26A7DA18" w:rsidR="00AF0BB9" w:rsidRPr="00FF7D75" w:rsidRDefault="00911E41" w:rsidP="00CC7A95">
            <w:pPr>
              <w:spacing w:line="360" w:lineRule="exact"/>
              <w:rPr>
                <w:rFonts w:ascii="メイリオ" w:eastAsia="メイリオ" w:hAnsi="メイリオ" w:cs="ＭＳゴシック"/>
                <w:color w:val="000000"/>
                <w:kern w:val="0"/>
                <w:sz w:val="22"/>
              </w:rPr>
            </w:pPr>
            <w:r w:rsidRPr="00FF7D75">
              <w:rPr>
                <w:rFonts w:ascii="メイリオ" w:eastAsia="メイリオ" w:hAnsi="メイリオ" w:cs="メイリオ" w:hint="eastAsia"/>
                <w:kern w:val="0"/>
              </w:rPr>
              <w:t>共同研究施設</w:t>
            </w:r>
            <w:r w:rsidR="00AF0BB9" w:rsidRPr="00FF7D75">
              <w:rPr>
                <w:rFonts w:ascii="メイリオ" w:eastAsia="メイリオ" w:hAnsi="メイリオ" w:cs="メイリオ" w:hint="eastAsia"/>
                <w:kern w:val="0"/>
              </w:rPr>
              <w:t>：</w:t>
            </w:r>
            <w:r w:rsidR="00FF7D75" w:rsidRPr="00FF7D75">
              <w:rPr>
                <w:rFonts w:ascii="メイリオ" w:eastAsia="メイリオ" w:hAnsi="メイリオ" w:cs="ＭＳゴシック"/>
                <w:color w:val="000000"/>
                <w:kern w:val="0"/>
              </w:rPr>
              <w:t>熊本大学消化器外科、</w:t>
            </w:r>
            <w:r w:rsidR="00FF7D75" w:rsidRPr="00FF7D75">
              <w:rPr>
                <w:rFonts w:ascii="メイリオ" w:eastAsia="メイリオ" w:hAnsi="メイリオ" w:cs="ＭＳゴシック" w:hint="eastAsia"/>
                <w:color w:val="000000"/>
                <w:kern w:val="0"/>
              </w:rPr>
              <w:t>東京都立多摩総合医療センター外科</w:t>
            </w:r>
            <w:r w:rsidR="00FF7D75" w:rsidRPr="00FF7D75">
              <w:rPr>
                <w:rFonts w:ascii="メイリオ" w:eastAsia="メイリオ" w:hAnsi="メイリオ" w:cs="ＭＳゴシック"/>
                <w:color w:val="000000"/>
                <w:kern w:val="0"/>
              </w:rPr>
              <w:t>、</w:t>
            </w:r>
            <w:r w:rsidR="00FF7D75" w:rsidRPr="00FF7D75">
              <w:rPr>
                <w:rFonts w:ascii="メイリオ" w:eastAsia="メイリオ" w:hAnsi="メイリオ" w:cs="ＭＳゴシック" w:hint="eastAsia"/>
                <w:color w:val="000000"/>
                <w:kern w:val="0"/>
              </w:rPr>
              <w:t>日本医科大学多摩永山病院外科、熊本赤十字病院外科、京都桂病院外科、関西労災病院外科、奈良県総合医療センター外科、自治医科大学附属さいたま医療センター一般・消化器外科、愛知医科大学病院消化器外科、岐阜大学消化器外科、信州大学医学部外科学第一、滋賀医科大学外科、済生会横浜市東部病院外科、武蔵野赤十字病院/外科、帝京大学外科、市立豊中病院、高知大学医学部外科Ⅰ、がん研有明病院肝胆膵外科、長野市民病院、浜松医科大学肝胆膵外科、長崎医療センター外科、名古屋医療センター外科、鳥取市立病院外科、堺市立総合医療センター、君津中央病院外科、呉医療センター・中国がんセンター外科、鹿児島大学消化管・乳腺甲状腺外科学、前橋赤十字病院外科、名古屋大学消化器外</w:t>
            </w:r>
            <w:r w:rsidR="00FF7D75" w:rsidRPr="00FF7D75">
              <w:rPr>
                <w:rFonts w:ascii="メイリオ" w:eastAsia="メイリオ" w:hAnsi="メイリオ" w:cs="ＭＳゴシック" w:hint="eastAsia"/>
                <w:color w:val="000000"/>
                <w:kern w:val="0"/>
              </w:rPr>
              <w:lastRenderedPageBreak/>
              <w:t>科、山形県立中央病院、大津赤十字病院外科、岡山済生会総合病院、姫路赤十字病院外科、札幌医科大学消化器・総合、乳腺・内分泌外科、秋田大学消化器外科学、長岡中央綜合病院外科、仙台医療センター外科、山梨大学医学部付属病院第一外科学、北海道大学消化器外科Ⅱ、杏林大学医学部外科、札幌厚生病院外科、大阪市立大学大学院肝胆膵外科学、茨城県立中央病院外科、岩国医療センター外科、三重大学肝胆膵・移植外科、東京医科歯科大学肝胆膵外科、新潟大学消化器・一般外科学、福山市民病院外科、神戸大学肝胆膵外科、浦添総合病院消化器病センター外科、山形大学第一外科、大阪医療センター肝胆膵外科、飯塚病院外科、都立駒込病院肝胆膵外科、高知医療センター消化器外科、大分赤十字病院、奈良県立医科大学消化器・総合外科、新潟県立中央病院外科、横浜市立大学消化器・腫瘍外科学、以上</w:t>
            </w:r>
            <w:r w:rsidR="00FF7D75" w:rsidRPr="00FF7D75">
              <w:rPr>
                <w:rFonts w:ascii="メイリオ" w:eastAsia="メイリオ" w:hAnsi="メイリオ" w:cs="ＭＳゴシック"/>
                <w:color w:val="000000"/>
                <w:kern w:val="0"/>
              </w:rPr>
              <w:t>60施設</w:t>
            </w:r>
          </w:p>
        </w:tc>
      </w:tr>
      <w:tr w:rsidR="009C7951" w:rsidRPr="00FF7D75" w14:paraId="0A863724" w14:textId="77777777" w:rsidTr="00356D0B">
        <w:trPr>
          <w:cnfStyle w:val="000000100000" w:firstRow="0" w:lastRow="0" w:firstColumn="0" w:lastColumn="0" w:oddVBand="0" w:evenVBand="0" w:oddHBand="1" w:evenHBand="0" w:firstRowFirstColumn="0" w:firstRowLastColumn="0" w:lastRowFirstColumn="0" w:lastRowLastColumn="0"/>
        </w:trPr>
        <w:tc>
          <w:tcPr>
            <w:tcW w:w="10031" w:type="dxa"/>
          </w:tcPr>
          <w:p w14:paraId="45989B2F" w14:textId="77777777" w:rsidR="00605B5A" w:rsidRPr="00FF7D75" w:rsidRDefault="00605B5A" w:rsidP="001160FB">
            <w:pPr>
              <w:spacing w:line="360" w:lineRule="exact"/>
              <w:rPr>
                <w:rFonts w:ascii="メイリオ" w:eastAsia="メイリオ" w:hAnsi="メイリオ" w:cs="メイリオ"/>
              </w:rPr>
            </w:pPr>
            <w:r w:rsidRPr="00FF7D75">
              <w:rPr>
                <w:rFonts w:ascii="メイリオ" w:eastAsia="メイリオ" w:hAnsi="メイリオ" w:cs="メイリオ" w:hint="eastAsia"/>
              </w:rPr>
              <w:lastRenderedPageBreak/>
              <w:t>研究</w:t>
            </w:r>
            <w:r w:rsidR="001160FB" w:rsidRPr="00FF7D75">
              <w:rPr>
                <w:rFonts w:ascii="メイリオ" w:eastAsia="メイリオ" w:hAnsi="メイリオ" w:cs="メイリオ" w:hint="eastAsia"/>
              </w:rPr>
              <w:t>に</w:t>
            </w:r>
            <w:r w:rsidRPr="00FF7D75">
              <w:rPr>
                <w:rFonts w:ascii="メイリオ" w:eastAsia="メイリオ" w:hAnsi="メイリオ" w:cs="メイリオ" w:hint="eastAsia"/>
              </w:rPr>
              <w:t>関する資料</w:t>
            </w:r>
            <w:r w:rsidR="001160FB" w:rsidRPr="00FF7D75">
              <w:rPr>
                <w:rFonts w:ascii="メイリオ" w:eastAsia="メイリオ" w:hAnsi="メイリオ" w:cs="メイリオ" w:hint="eastAsia"/>
              </w:rPr>
              <w:t>の</w:t>
            </w:r>
            <w:r w:rsidRPr="00FF7D75">
              <w:rPr>
                <w:rFonts w:ascii="メイリオ" w:eastAsia="メイリオ" w:hAnsi="メイリオ" w:cs="メイリオ" w:hint="eastAsia"/>
              </w:rPr>
              <w:t>入手</w:t>
            </w:r>
            <w:r w:rsidR="001160FB" w:rsidRPr="00FF7D75">
              <w:rPr>
                <w:rFonts w:ascii="メイリオ" w:eastAsia="メイリオ" w:hAnsi="メイリオ" w:cs="メイリオ" w:hint="eastAsia"/>
              </w:rPr>
              <w:t>・</w:t>
            </w:r>
            <w:r w:rsidRPr="00FF7D75">
              <w:rPr>
                <w:rFonts w:ascii="メイリオ" w:eastAsia="メイリオ" w:hAnsi="メイリオ" w:cs="メイリオ" w:hint="eastAsia"/>
              </w:rPr>
              <w:t>閲覧</w:t>
            </w:r>
            <w:r w:rsidR="001160FB" w:rsidRPr="00FF7D75">
              <w:rPr>
                <w:rFonts w:ascii="メイリオ" w:eastAsia="メイリオ" w:hAnsi="メイリオ" w:cs="メイリオ" w:hint="eastAsia"/>
              </w:rPr>
              <w:t>について</w:t>
            </w:r>
          </w:p>
        </w:tc>
      </w:tr>
      <w:tr w:rsidR="009C7951" w:rsidRPr="00FF7D75" w14:paraId="00F0DAE7" w14:textId="77777777" w:rsidTr="00356D0B">
        <w:tc>
          <w:tcPr>
            <w:tcW w:w="10031" w:type="dxa"/>
          </w:tcPr>
          <w:p w14:paraId="59FE041E" w14:textId="77777777" w:rsidR="00605B5A" w:rsidRPr="00FF7D75" w:rsidRDefault="005D0E31" w:rsidP="005D0E31">
            <w:pPr>
              <w:spacing w:line="360" w:lineRule="exact"/>
              <w:rPr>
                <w:rFonts w:ascii="メイリオ" w:eastAsia="メイリオ" w:hAnsi="メイリオ" w:cs="メイリオ"/>
              </w:rPr>
            </w:pPr>
            <w:r w:rsidRPr="00FF7D75">
              <w:rPr>
                <w:rFonts w:ascii="メイリオ" w:eastAsia="メイリオ" w:hAnsi="メイリオ" w:cs="メイリオ" w:hint="eastAsia"/>
              </w:rPr>
              <w:t>ご要望があれば、患者様とそのご家族が読まれる場合に限り、他の患者様の個人情報及び知的財産の保護等に支障がない範囲内において、この研究の計画書をご覧いただけます。下記担当者までご連絡ください。</w:t>
            </w:r>
          </w:p>
        </w:tc>
      </w:tr>
      <w:tr w:rsidR="009C7951" w:rsidRPr="00FF7D75" w14:paraId="360C039B" w14:textId="77777777" w:rsidTr="00356D0B">
        <w:trPr>
          <w:cnfStyle w:val="000000100000" w:firstRow="0" w:lastRow="0" w:firstColumn="0" w:lastColumn="0" w:oddVBand="0" w:evenVBand="0" w:oddHBand="1" w:evenHBand="0" w:firstRowFirstColumn="0" w:firstRowLastColumn="0" w:lastRowFirstColumn="0" w:lastRowLastColumn="0"/>
        </w:trPr>
        <w:tc>
          <w:tcPr>
            <w:tcW w:w="10031" w:type="dxa"/>
          </w:tcPr>
          <w:p w14:paraId="330A87E4" w14:textId="77777777" w:rsidR="00605B5A" w:rsidRPr="00FF7D75" w:rsidRDefault="005960B5" w:rsidP="00605B5A">
            <w:pPr>
              <w:spacing w:line="360" w:lineRule="exact"/>
              <w:rPr>
                <w:rFonts w:ascii="メイリオ" w:eastAsia="メイリオ" w:hAnsi="メイリオ" w:cs="メイリオ"/>
              </w:rPr>
            </w:pPr>
            <w:r w:rsidRPr="00FF7D75">
              <w:rPr>
                <w:rFonts w:ascii="メイリオ" w:eastAsia="メイリオ" w:hAnsi="メイリオ" w:cs="メイリオ" w:hint="eastAsia"/>
              </w:rPr>
              <w:t>個人情報の取り扱いについて</w:t>
            </w:r>
          </w:p>
        </w:tc>
      </w:tr>
      <w:tr w:rsidR="009C7951" w:rsidRPr="00FF7D75" w14:paraId="768BD3F9" w14:textId="77777777" w:rsidTr="00356D0B">
        <w:tc>
          <w:tcPr>
            <w:tcW w:w="10031" w:type="dxa"/>
          </w:tcPr>
          <w:p w14:paraId="05F3251F" w14:textId="77777777" w:rsidR="00640EEC" w:rsidRPr="00FF7D75" w:rsidRDefault="00640EEC" w:rsidP="00640EEC">
            <w:pPr>
              <w:pStyle w:val="a7"/>
              <w:numPr>
                <w:ilvl w:val="0"/>
                <w:numId w:val="4"/>
              </w:numPr>
              <w:spacing w:line="360" w:lineRule="exact"/>
              <w:ind w:leftChars="0"/>
              <w:rPr>
                <w:rFonts w:ascii="メイリオ" w:eastAsia="メイリオ" w:hAnsi="メイリオ" w:cs="メイリオ"/>
              </w:rPr>
            </w:pPr>
            <w:r w:rsidRPr="00FF7D75">
              <w:rPr>
                <w:rFonts w:ascii="メイリオ" w:eastAsia="メイリオ" w:hAnsi="メイリオ" w:cs="メイリオ" w:hint="eastAsia"/>
              </w:rPr>
              <w:t>個人情報は研究のために特定した目的、項目に限り適正に取得、利用します。</w:t>
            </w:r>
          </w:p>
          <w:p w14:paraId="5BE3BCEC" w14:textId="77777777" w:rsidR="00640EEC" w:rsidRPr="00FF7D75" w:rsidRDefault="00640EEC" w:rsidP="00640EEC">
            <w:pPr>
              <w:pStyle w:val="a7"/>
              <w:numPr>
                <w:ilvl w:val="0"/>
                <w:numId w:val="4"/>
              </w:numPr>
              <w:spacing w:line="360" w:lineRule="exact"/>
              <w:ind w:leftChars="0"/>
              <w:rPr>
                <w:rFonts w:ascii="メイリオ" w:eastAsia="メイリオ" w:hAnsi="メイリオ" w:cs="メイリオ"/>
              </w:rPr>
            </w:pPr>
            <w:r w:rsidRPr="00FF7D75">
              <w:rPr>
                <w:rFonts w:ascii="メイリオ" w:eastAsia="メイリオ" w:hAnsi="メイリオ" w:cs="メイリオ" w:hint="eastAsia"/>
              </w:rPr>
              <w:t>取得した情報を用いて解析した研究の結果は、論文や学会発表として公表されますが、公表される情報には個人を特定し得る情報は含まれませんのでご安心ください。</w:t>
            </w:r>
          </w:p>
          <w:p w14:paraId="4AD39F72" w14:textId="77777777" w:rsidR="00640EEC" w:rsidRPr="00FF7D75" w:rsidRDefault="00640EEC" w:rsidP="00640EEC">
            <w:pPr>
              <w:pStyle w:val="a7"/>
              <w:numPr>
                <w:ilvl w:val="0"/>
                <w:numId w:val="4"/>
              </w:numPr>
              <w:spacing w:line="360" w:lineRule="exact"/>
              <w:ind w:leftChars="0"/>
              <w:rPr>
                <w:rFonts w:ascii="メイリオ" w:eastAsia="メイリオ" w:hAnsi="メイリオ" w:cs="メイリオ"/>
              </w:rPr>
            </w:pPr>
            <w:r w:rsidRPr="00FF7D75">
              <w:rPr>
                <w:rFonts w:ascii="メイリオ" w:eastAsia="メイリオ" w:hAnsi="メイリオ" w:cs="メイリオ" w:hint="eastAsia"/>
              </w:rPr>
              <w:t>取得した情報は万全な安全管理対策を講じ、適切に保護し慎重に取り扱います。</w:t>
            </w:r>
          </w:p>
          <w:p w14:paraId="3398BFF7" w14:textId="77777777" w:rsidR="00640EEC" w:rsidRPr="00FF7D75" w:rsidRDefault="00640EEC" w:rsidP="00640EEC">
            <w:pPr>
              <w:pStyle w:val="a7"/>
              <w:numPr>
                <w:ilvl w:val="0"/>
                <w:numId w:val="4"/>
              </w:numPr>
              <w:spacing w:line="360" w:lineRule="exact"/>
              <w:ind w:leftChars="0"/>
              <w:rPr>
                <w:rFonts w:ascii="メイリオ" w:eastAsia="メイリオ" w:hAnsi="メイリオ" w:cs="メイリオ"/>
              </w:rPr>
            </w:pPr>
            <w:r w:rsidRPr="00FF7D75">
              <w:rPr>
                <w:rFonts w:ascii="メイリオ" w:eastAsia="メイリオ" w:hAnsi="メイリオ" w:cs="メイリオ" w:hint="eastAsia"/>
              </w:rPr>
              <w:t>個人が特定できる情報（患者氏名、生年月日、カルテ番号、住所、電話番号）が熊本大学から外部に出ることはありません。</w:t>
            </w:r>
          </w:p>
          <w:p w14:paraId="0609419F" w14:textId="77777777" w:rsidR="00AF0BB9" w:rsidRPr="00FF7D75" w:rsidRDefault="00640EEC" w:rsidP="00AF0BB9">
            <w:pPr>
              <w:pStyle w:val="a7"/>
              <w:numPr>
                <w:ilvl w:val="0"/>
                <w:numId w:val="4"/>
              </w:numPr>
              <w:spacing w:line="360" w:lineRule="exact"/>
              <w:ind w:leftChars="0"/>
              <w:rPr>
                <w:rFonts w:ascii="メイリオ" w:eastAsia="メイリオ" w:hAnsi="メイリオ" w:cs="メイリオ"/>
              </w:rPr>
            </w:pPr>
            <w:r w:rsidRPr="00FF7D75">
              <w:rPr>
                <w:rFonts w:ascii="メイリオ" w:eastAsia="メイリオ" w:hAnsi="メイリオ" w:cs="メイリオ" w:hint="eastAsia"/>
              </w:rPr>
              <w:t>本研究で取得し管理している情報に関して、開示、訂正、削除、あるいは第三者への開示、提供の停止を希望される方は、担当医師までご相談ください。</w:t>
            </w:r>
          </w:p>
          <w:p w14:paraId="2C2730E7" w14:textId="77777777" w:rsidR="005960B5" w:rsidRPr="00FF7D75" w:rsidRDefault="00640EEC" w:rsidP="00AF0BB9">
            <w:pPr>
              <w:pStyle w:val="a7"/>
              <w:numPr>
                <w:ilvl w:val="0"/>
                <w:numId w:val="4"/>
              </w:numPr>
              <w:spacing w:line="360" w:lineRule="exact"/>
              <w:ind w:leftChars="0"/>
              <w:rPr>
                <w:rFonts w:ascii="メイリオ" w:eastAsia="メイリオ" w:hAnsi="メイリオ" w:cs="メイリオ"/>
              </w:rPr>
            </w:pPr>
            <w:r w:rsidRPr="00FF7D75">
              <w:rPr>
                <w:rFonts w:ascii="メイリオ" w:eastAsia="メイリオ" w:hAnsi="メイリオ" w:cs="メイリオ" w:hint="eastAsia"/>
              </w:rPr>
              <w:t>一般的な質問や苦情がある方は、下記の対応窓口までご連絡ください。</w:t>
            </w:r>
          </w:p>
        </w:tc>
      </w:tr>
      <w:tr w:rsidR="009C7951" w:rsidRPr="00FF7D75" w14:paraId="2EE88B36" w14:textId="77777777" w:rsidTr="00356D0B">
        <w:trPr>
          <w:cnfStyle w:val="000000100000" w:firstRow="0" w:lastRow="0" w:firstColumn="0" w:lastColumn="0" w:oddVBand="0" w:evenVBand="0" w:oddHBand="1" w:evenHBand="0" w:firstRowFirstColumn="0" w:firstRowLastColumn="0" w:lastRowFirstColumn="0" w:lastRowLastColumn="0"/>
        </w:trPr>
        <w:tc>
          <w:tcPr>
            <w:tcW w:w="10031" w:type="dxa"/>
          </w:tcPr>
          <w:p w14:paraId="6D4FF14A" w14:textId="77777777" w:rsidR="00DC134E" w:rsidRPr="00FF7D75" w:rsidRDefault="00DC134E" w:rsidP="00DC134E">
            <w:pPr>
              <w:spacing w:line="360" w:lineRule="exact"/>
              <w:rPr>
                <w:rFonts w:ascii="メイリオ" w:eastAsia="メイリオ" w:hAnsi="メイリオ" w:cs="メイリオ"/>
              </w:rPr>
            </w:pPr>
            <w:r w:rsidRPr="00FF7D75">
              <w:rPr>
                <w:rFonts w:ascii="メイリオ" w:eastAsia="メイリオ" w:hAnsi="メイリオ" w:cs="メイリオ" w:hint="eastAsia"/>
              </w:rPr>
              <w:t>利益相反について</w:t>
            </w:r>
          </w:p>
        </w:tc>
      </w:tr>
      <w:tr w:rsidR="009C7951" w:rsidRPr="00FF7D75" w14:paraId="42BD2C51" w14:textId="77777777" w:rsidTr="00356D0B">
        <w:tc>
          <w:tcPr>
            <w:tcW w:w="10031" w:type="dxa"/>
          </w:tcPr>
          <w:p w14:paraId="2A315CAD" w14:textId="77777777" w:rsidR="004F35AB" w:rsidRPr="00FF7D75" w:rsidRDefault="004F35AB" w:rsidP="004F35AB">
            <w:pPr>
              <w:spacing w:line="360" w:lineRule="exact"/>
              <w:rPr>
                <w:rFonts w:ascii="メイリオ" w:eastAsia="メイリオ" w:hAnsi="メイリオ" w:cs="メイリオ"/>
              </w:rPr>
            </w:pPr>
            <w:r w:rsidRPr="00FF7D75">
              <w:rPr>
                <w:rFonts w:ascii="メイリオ" w:eastAsia="メイリオ" w:hAnsi="メイリオ" w:cs="メイリオ" w:hint="eastAsia"/>
              </w:rPr>
              <w:t>本研究では特に費用は発生せず、その公正さに影響を及ぼすような利害関係はありません。本研究における利益相反に関する状況は、熊本大学大学院生命科学研究部等臨床研究利益相反審査委員会の審査を経て、熊本大学大学院生命科学研究部長へ報告しています。</w:t>
            </w:r>
          </w:p>
        </w:tc>
      </w:tr>
      <w:tr w:rsidR="009C7951" w:rsidRPr="00FF7D75" w14:paraId="0EBC205C" w14:textId="77777777" w:rsidTr="00356D0B">
        <w:trPr>
          <w:cnfStyle w:val="000000100000" w:firstRow="0" w:lastRow="0" w:firstColumn="0" w:lastColumn="0" w:oddVBand="0" w:evenVBand="0" w:oddHBand="1" w:evenHBand="0" w:firstRowFirstColumn="0" w:firstRowLastColumn="0" w:lastRowFirstColumn="0" w:lastRowLastColumn="0"/>
        </w:trPr>
        <w:tc>
          <w:tcPr>
            <w:tcW w:w="10031" w:type="dxa"/>
          </w:tcPr>
          <w:p w14:paraId="6E5A0699" w14:textId="77777777" w:rsidR="00C50507" w:rsidRPr="00FF7D75" w:rsidRDefault="00C50507" w:rsidP="00C50507">
            <w:pPr>
              <w:spacing w:line="360" w:lineRule="exact"/>
              <w:rPr>
                <w:rFonts w:ascii="メイリオ" w:eastAsia="メイリオ" w:hAnsi="メイリオ" w:cs="メイリオ"/>
              </w:rPr>
            </w:pPr>
            <w:r w:rsidRPr="00FF7D75">
              <w:rPr>
                <w:rFonts w:ascii="メイリオ" w:eastAsia="メイリオ" w:hAnsi="メイリオ" w:cs="メイリオ" w:hint="eastAsia"/>
              </w:rPr>
              <w:t>お断りのお申し出について</w:t>
            </w:r>
          </w:p>
        </w:tc>
      </w:tr>
      <w:tr w:rsidR="009C7951" w:rsidRPr="00FF7D75" w14:paraId="36C7FE06" w14:textId="77777777" w:rsidTr="00356D0B">
        <w:tc>
          <w:tcPr>
            <w:tcW w:w="10031" w:type="dxa"/>
          </w:tcPr>
          <w:p w14:paraId="623217CD" w14:textId="77777777" w:rsidR="00C50507" w:rsidRPr="00FF7D75" w:rsidRDefault="00C50507" w:rsidP="00C50507">
            <w:pPr>
              <w:spacing w:line="360" w:lineRule="exact"/>
              <w:rPr>
                <w:rFonts w:ascii="メイリオ" w:eastAsia="メイリオ" w:hAnsi="メイリオ" w:cs="メイリオ"/>
              </w:rPr>
            </w:pPr>
            <w:r w:rsidRPr="00FF7D75">
              <w:rPr>
                <w:rFonts w:ascii="メイリオ" w:eastAsia="メイリオ" w:hAnsi="メイリオ" w:cs="メイリオ" w:hint="eastAsia"/>
              </w:rPr>
              <w:t>この研究に、ご自分のデータを使用してほしくないと思われる場合は、その旨下記の対応窓口までお申し出ください。それまでに収集されたデータを一切使わないようにすることができます。その場合でも、通常の診療などで不利益を受けることは全くありません。上記の調査期間中であれば、いつでもお断りいただけます。</w:t>
            </w:r>
          </w:p>
        </w:tc>
      </w:tr>
      <w:tr w:rsidR="009C7951" w:rsidRPr="00FF7D75" w14:paraId="21082E4E" w14:textId="77777777" w:rsidTr="00356D0B">
        <w:trPr>
          <w:cnfStyle w:val="000000100000" w:firstRow="0" w:lastRow="0" w:firstColumn="0" w:lastColumn="0" w:oddVBand="0" w:evenVBand="0" w:oddHBand="1" w:evenHBand="0" w:firstRowFirstColumn="0" w:firstRowLastColumn="0" w:lastRowFirstColumn="0" w:lastRowLastColumn="0"/>
        </w:trPr>
        <w:tc>
          <w:tcPr>
            <w:tcW w:w="10031" w:type="dxa"/>
          </w:tcPr>
          <w:p w14:paraId="3168EAE5" w14:textId="77777777" w:rsidR="00605B5A" w:rsidRPr="00FF7D75" w:rsidRDefault="00532EC6" w:rsidP="00835197">
            <w:pPr>
              <w:spacing w:line="360" w:lineRule="exact"/>
              <w:rPr>
                <w:rFonts w:ascii="メイリオ" w:eastAsia="メイリオ" w:hAnsi="メイリオ" w:cs="メイリオ"/>
              </w:rPr>
            </w:pPr>
            <w:r w:rsidRPr="00FF7D75">
              <w:rPr>
                <w:rFonts w:ascii="メイリオ" w:eastAsia="メイリオ" w:hAnsi="メイリオ" w:cs="メイリオ" w:hint="eastAsia"/>
              </w:rPr>
              <w:t>お問合せ・ご相談への対応</w:t>
            </w:r>
            <w:r w:rsidR="005960B5" w:rsidRPr="00FF7D75">
              <w:rPr>
                <w:rFonts w:ascii="メイリオ" w:eastAsia="メイリオ" w:hAnsi="メイリオ" w:cs="メイリオ" w:hint="eastAsia"/>
              </w:rPr>
              <w:t>窓口</w:t>
            </w:r>
          </w:p>
        </w:tc>
      </w:tr>
      <w:tr w:rsidR="009C7951" w:rsidRPr="00FF7D75" w14:paraId="5D8BD2C1" w14:textId="77777777" w:rsidTr="00356D0B">
        <w:tc>
          <w:tcPr>
            <w:tcW w:w="10031" w:type="dxa"/>
          </w:tcPr>
          <w:p w14:paraId="51E53B61" w14:textId="77777777" w:rsidR="00605B5A" w:rsidRPr="00FF7D75" w:rsidRDefault="00532EC6" w:rsidP="00605B5A">
            <w:pPr>
              <w:spacing w:line="360" w:lineRule="exact"/>
              <w:rPr>
                <w:rFonts w:ascii="メイリオ" w:eastAsia="メイリオ" w:hAnsi="メイリオ" w:cs="メイリオ"/>
              </w:rPr>
            </w:pPr>
            <w:r w:rsidRPr="00FF7D75">
              <w:rPr>
                <w:rFonts w:ascii="メイリオ" w:eastAsia="メイリオ" w:hAnsi="メイリオ" w:cs="メイリオ" w:hint="eastAsia"/>
              </w:rPr>
              <w:t>熊本大学生命科学研究部　消化器外科学</w:t>
            </w:r>
          </w:p>
          <w:p w14:paraId="6223D84B" w14:textId="79CC2897" w:rsidR="00532EC6" w:rsidRPr="00FF7D75" w:rsidRDefault="001160FB" w:rsidP="00605B5A">
            <w:pPr>
              <w:spacing w:line="360" w:lineRule="exact"/>
              <w:rPr>
                <w:rFonts w:ascii="メイリオ" w:eastAsia="メイリオ" w:hAnsi="メイリオ" w:cs="メイリオ"/>
              </w:rPr>
            </w:pPr>
            <w:r w:rsidRPr="00FF7D75">
              <w:rPr>
                <w:rFonts w:ascii="メイリオ" w:eastAsia="メイリオ" w:hAnsi="メイリオ" w:cs="メイリオ" w:hint="eastAsia"/>
              </w:rPr>
              <w:t>担当者：</w:t>
            </w:r>
            <w:r w:rsidR="0024213E" w:rsidRPr="005A228B">
              <w:rPr>
                <w:rFonts w:ascii="メイリオ" w:eastAsia="メイリオ" w:hAnsi="メイリオ" w:cs="メイリオ" w:hint="eastAsia"/>
              </w:rPr>
              <w:t>山下　洋市、林　洋光、今井　克憲</w:t>
            </w:r>
          </w:p>
          <w:p w14:paraId="142DB035" w14:textId="77777777" w:rsidR="00532EC6" w:rsidRPr="00FF7D75" w:rsidRDefault="00DC134E" w:rsidP="00605B5A">
            <w:pPr>
              <w:spacing w:line="360" w:lineRule="exact"/>
              <w:rPr>
                <w:rFonts w:ascii="メイリオ" w:eastAsia="メイリオ" w:hAnsi="メイリオ" w:cs="メイリオ"/>
              </w:rPr>
            </w:pPr>
            <w:r w:rsidRPr="00FF7D75">
              <w:rPr>
                <w:rFonts w:ascii="メイリオ" w:eastAsia="メイリオ" w:hAnsi="メイリオ" w:cs="メイリオ" w:hint="eastAsia"/>
              </w:rPr>
              <w:t>－</w:t>
            </w:r>
            <w:r w:rsidR="00532EC6" w:rsidRPr="00FF7D75">
              <w:rPr>
                <w:rFonts w:ascii="メイリオ" w:eastAsia="メイリオ" w:hAnsi="メイリオ" w:cs="メイリオ" w:hint="eastAsia"/>
              </w:rPr>
              <w:t>連絡先</w:t>
            </w:r>
            <w:r w:rsidRPr="00FF7D75">
              <w:rPr>
                <w:rFonts w:ascii="メイリオ" w:eastAsia="メイリオ" w:hAnsi="メイリオ" w:cs="メイリオ" w:hint="eastAsia"/>
              </w:rPr>
              <w:t>－</w:t>
            </w:r>
          </w:p>
          <w:p w14:paraId="37CD9781" w14:textId="77777777" w:rsidR="00532EC6" w:rsidRPr="00FF7D75" w:rsidRDefault="00532EC6" w:rsidP="00605B5A">
            <w:pPr>
              <w:spacing w:line="360" w:lineRule="exact"/>
              <w:rPr>
                <w:rFonts w:ascii="メイリオ" w:eastAsia="メイリオ" w:hAnsi="メイリオ" w:cs="メイリオ"/>
              </w:rPr>
            </w:pPr>
            <w:r w:rsidRPr="00FF7D75">
              <w:rPr>
                <w:rFonts w:ascii="メイリオ" w:eastAsia="メイリオ" w:hAnsi="メイリオ" w:cs="メイリオ" w:hint="eastAsia"/>
              </w:rPr>
              <w:t>熊本大学医学部附属病院　消化器外科</w:t>
            </w:r>
          </w:p>
          <w:p w14:paraId="6539F6D2" w14:textId="77777777" w:rsidR="00532EC6" w:rsidRPr="00FF7D75" w:rsidRDefault="00532EC6" w:rsidP="00605B5A">
            <w:pPr>
              <w:spacing w:line="360" w:lineRule="exact"/>
              <w:rPr>
                <w:rFonts w:ascii="メイリオ" w:eastAsia="メイリオ" w:hAnsi="メイリオ" w:cs="メイリオ"/>
              </w:rPr>
            </w:pPr>
            <w:r w:rsidRPr="00FF7D75">
              <w:rPr>
                <w:rFonts w:ascii="メイリオ" w:eastAsia="メイリオ" w:hAnsi="メイリオ" w:cs="メイリオ" w:hint="eastAsia"/>
              </w:rPr>
              <w:t>〒860-8556　熊本県熊本市中央区本荘1-1-1</w:t>
            </w:r>
          </w:p>
          <w:p w14:paraId="7BBEB0A6" w14:textId="77777777" w:rsidR="00532EC6" w:rsidRPr="00FF7D75" w:rsidRDefault="00532EC6" w:rsidP="00532EC6">
            <w:pPr>
              <w:spacing w:line="360" w:lineRule="exact"/>
              <w:rPr>
                <w:rFonts w:ascii="メイリオ" w:eastAsia="メイリオ" w:hAnsi="メイリオ" w:cs="メイリオ"/>
              </w:rPr>
            </w:pPr>
            <w:r w:rsidRPr="00FF7D75">
              <w:rPr>
                <w:rFonts w:ascii="メイリオ" w:eastAsia="メイリオ" w:hAnsi="メイリオ" w:cs="メイリオ" w:hint="eastAsia"/>
              </w:rPr>
              <w:t>電話　096-373-5540/096-373-5544　消化器外科外来（EFブロック）</w:t>
            </w:r>
          </w:p>
        </w:tc>
      </w:tr>
    </w:tbl>
    <w:p w14:paraId="58211918" w14:textId="77777777" w:rsidR="004846B1" w:rsidRPr="00FF7D75" w:rsidRDefault="004846B1" w:rsidP="00605B5A">
      <w:pPr>
        <w:rPr>
          <w:rFonts w:ascii="メイリオ" w:eastAsia="メイリオ" w:hAnsi="メイリオ" w:cs="メイリオ"/>
        </w:rPr>
      </w:pPr>
    </w:p>
    <w:sectPr w:rsidR="004846B1" w:rsidRPr="00FF7D75" w:rsidSect="00356D0B">
      <w:headerReference w:type="default" r:id="rId8"/>
      <w:pgSz w:w="11906" w:h="16838"/>
      <w:pgMar w:top="1134" w:right="1077" w:bottom="851" w:left="1077" w:header="851" w:footer="992" w:gutter="0"/>
      <w:cols w:space="425"/>
      <w:docGrid w:type="linesAndChars" w:linePitch="360"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77B12" w14:textId="77777777" w:rsidR="00B157E8" w:rsidRDefault="00B157E8" w:rsidP="00605B5A">
      <w:r>
        <w:separator/>
      </w:r>
    </w:p>
  </w:endnote>
  <w:endnote w:type="continuationSeparator" w:id="0">
    <w:p w14:paraId="132B050E" w14:textId="77777777" w:rsidR="00B157E8" w:rsidRDefault="00B157E8" w:rsidP="00605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098B7" w14:textId="77777777" w:rsidR="00B157E8" w:rsidRDefault="00B157E8" w:rsidP="00605B5A">
      <w:r>
        <w:separator/>
      </w:r>
    </w:p>
  </w:footnote>
  <w:footnote w:type="continuationSeparator" w:id="0">
    <w:p w14:paraId="4497D0DA" w14:textId="77777777" w:rsidR="00B157E8" w:rsidRDefault="00B157E8" w:rsidP="00605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770D0" w14:textId="77777777" w:rsidR="00EA7C1E" w:rsidRDefault="00EA7C1E" w:rsidP="00EA7C1E">
    <w:pPr>
      <w:pStyle w:val="a3"/>
      <w:ind w:right="21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B2EF4"/>
    <w:multiLevelType w:val="hybridMultilevel"/>
    <w:tmpl w:val="32C664A0"/>
    <w:lvl w:ilvl="0" w:tplc="95EAAD5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FC3F30"/>
    <w:multiLevelType w:val="hybridMultilevel"/>
    <w:tmpl w:val="B1AC91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8D0CC1"/>
    <w:multiLevelType w:val="hybridMultilevel"/>
    <w:tmpl w:val="54BAD4EA"/>
    <w:lvl w:ilvl="0" w:tplc="87A8D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562E02"/>
    <w:multiLevelType w:val="hybridMultilevel"/>
    <w:tmpl w:val="00CC1266"/>
    <w:lvl w:ilvl="0" w:tplc="2ECC96C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8A6F7B"/>
    <w:multiLevelType w:val="hybridMultilevel"/>
    <w:tmpl w:val="BA16814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58F33A6A"/>
    <w:multiLevelType w:val="hybridMultilevel"/>
    <w:tmpl w:val="6762B9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9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5CD"/>
    <w:rsid w:val="00004554"/>
    <w:rsid w:val="00011396"/>
    <w:rsid w:val="00025AA8"/>
    <w:rsid w:val="00040F31"/>
    <w:rsid w:val="00050D49"/>
    <w:rsid w:val="00060382"/>
    <w:rsid w:val="00067C39"/>
    <w:rsid w:val="0007405E"/>
    <w:rsid w:val="0008515F"/>
    <w:rsid w:val="000A57B5"/>
    <w:rsid w:val="000B327C"/>
    <w:rsid w:val="000E7E2A"/>
    <w:rsid w:val="000F49E8"/>
    <w:rsid w:val="001160FB"/>
    <w:rsid w:val="001429DF"/>
    <w:rsid w:val="0015703E"/>
    <w:rsid w:val="001951A8"/>
    <w:rsid w:val="001A5CF0"/>
    <w:rsid w:val="001D5DC5"/>
    <w:rsid w:val="001F1A92"/>
    <w:rsid w:val="002021B8"/>
    <w:rsid w:val="00233EE8"/>
    <w:rsid w:val="0024213E"/>
    <w:rsid w:val="00262687"/>
    <w:rsid w:val="002647D6"/>
    <w:rsid w:val="0027193E"/>
    <w:rsid w:val="00274286"/>
    <w:rsid w:val="00294125"/>
    <w:rsid w:val="002A27E7"/>
    <w:rsid w:val="002A7E6E"/>
    <w:rsid w:val="002C18FA"/>
    <w:rsid w:val="002D4329"/>
    <w:rsid w:val="002E2AE9"/>
    <w:rsid w:val="00331CF1"/>
    <w:rsid w:val="00333FA6"/>
    <w:rsid w:val="00356D0B"/>
    <w:rsid w:val="00356EDA"/>
    <w:rsid w:val="003840C3"/>
    <w:rsid w:val="003A0A98"/>
    <w:rsid w:val="003D4E4D"/>
    <w:rsid w:val="003D72B6"/>
    <w:rsid w:val="003E1D24"/>
    <w:rsid w:val="003F3DA6"/>
    <w:rsid w:val="0043210E"/>
    <w:rsid w:val="00437B23"/>
    <w:rsid w:val="00442182"/>
    <w:rsid w:val="0045287C"/>
    <w:rsid w:val="004554B8"/>
    <w:rsid w:val="004612CC"/>
    <w:rsid w:val="004736B1"/>
    <w:rsid w:val="004846B1"/>
    <w:rsid w:val="0049206C"/>
    <w:rsid w:val="004C6063"/>
    <w:rsid w:val="004D004B"/>
    <w:rsid w:val="004D6625"/>
    <w:rsid w:val="004F244D"/>
    <w:rsid w:val="004F35AB"/>
    <w:rsid w:val="004F56EF"/>
    <w:rsid w:val="004F7144"/>
    <w:rsid w:val="005309A8"/>
    <w:rsid w:val="00532EC6"/>
    <w:rsid w:val="00540A9D"/>
    <w:rsid w:val="00561550"/>
    <w:rsid w:val="005740F9"/>
    <w:rsid w:val="0058396D"/>
    <w:rsid w:val="00585CEB"/>
    <w:rsid w:val="005960B5"/>
    <w:rsid w:val="005A228B"/>
    <w:rsid w:val="005A2752"/>
    <w:rsid w:val="005A7529"/>
    <w:rsid w:val="005C3959"/>
    <w:rsid w:val="005D0E31"/>
    <w:rsid w:val="005E3633"/>
    <w:rsid w:val="00602A87"/>
    <w:rsid w:val="00605B5A"/>
    <w:rsid w:val="006239AC"/>
    <w:rsid w:val="00640EEC"/>
    <w:rsid w:val="00665E07"/>
    <w:rsid w:val="0068569F"/>
    <w:rsid w:val="006C4229"/>
    <w:rsid w:val="006C613A"/>
    <w:rsid w:val="00702825"/>
    <w:rsid w:val="00712EB2"/>
    <w:rsid w:val="00735205"/>
    <w:rsid w:val="007361B4"/>
    <w:rsid w:val="007438C7"/>
    <w:rsid w:val="0077725D"/>
    <w:rsid w:val="00787B61"/>
    <w:rsid w:val="007C44A4"/>
    <w:rsid w:val="00835197"/>
    <w:rsid w:val="00867624"/>
    <w:rsid w:val="00883A61"/>
    <w:rsid w:val="00891E93"/>
    <w:rsid w:val="00895D8F"/>
    <w:rsid w:val="008A41B3"/>
    <w:rsid w:val="008E4079"/>
    <w:rsid w:val="009045F7"/>
    <w:rsid w:val="00911E41"/>
    <w:rsid w:val="00972B32"/>
    <w:rsid w:val="0099505D"/>
    <w:rsid w:val="009B4495"/>
    <w:rsid w:val="009B6ED3"/>
    <w:rsid w:val="009B7C8D"/>
    <w:rsid w:val="009C7951"/>
    <w:rsid w:val="009C7FBE"/>
    <w:rsid w:val="009D2C79"/>
    <w:rsid w:val="009E2F49"/>
    <w:rsid w:val="00A05F1B"/>
    <w:rsid w:val="00A3019D"/>
    <w:rsid w:val="00A3338B"/>
    <w:rsid w:val="00A413D0"/>
    <w:rsid w:val="00A43386"/>
    <w:rsid w:val="00A55800"/>
    <w:rsid w:val="00A66F4E"/>
    <w:rsid w:val="00A76365"/>
    <w:rsid w:val="00A77016"/>
    <w:rsid w:val="00AA6C7E"/>
    <w:rsid w:val="00AD5243"/>
    <w:rsid w:val="00AF09BC"/>
    <w:rsid w:val="00AF0BB9"/>
    <w:rsid w:val="00B157E8"/>
    <w:rsid w:val="00B413E4"/>
    <w:rsid w:val="00B43EDA"/>
    <w:rsid w:val="00B44397"/>
    <w:rsid w:val="00B62E48"/>
    <w:rsid w:val="00B855C7"/>
    <w:rsid w:val="00B9004F"/>
    <w:rsid w:val="00B945E7"/>
    <w:rsid w:val="00BA35DA"/>
    <w:rsid w:val="00BB06C5"/>
    <w:rsid w:val="00C13207"/>
    <w:rsid w:val="00C156F8"/>
    <w:rsid w:val="00C3122A"/>
    <w:rsid w:val="00C50507"/>
    <w:rsid w:val="00C50D9F"/>
    <w:rsid w:val="00C961F8"/>
    <w:rsid w:val="00CA63F8"/>
    <w:rsid w:val="00CA6D62"/>
    <w:rsid w:val="00CC22B9"/>
    <w:rsid w:val="00CC7A95"/>
    <w:rsid w:val="00D07F26"/>
    <w:rsid w:val="00D24EA7"/>
    <w:rsid w:val="00D52AD7"/>
    <w:rsid w:val="00D55DCC"/>
    <w:rsid w:val="00D6050A"/>
    <w:rsid w:val="00D93925"/>
    <w:rsid w:val="00DC134E"/>
    <w:rsid w:val="00DF42FC"/>
    <w:rsid w:val="00E1427F"/>
    <w:rsid w:val="00E57194"/>
    <w:rsid w:val="00E66C56"/>
    <w:rsid w:val="00E755CD"/>
    <w:rsid w:val="00EA2808"/>
    <w:rsid w:val="00EA7C1E"/>
    <w:rsid w:val="00EB60DA"/>
    <w:rsid w:val="00EB7632"/>
    <w:rsid w:val="00EC290B"/>
    <w:rsid w:val="00ED34CD"/>
    <w:rsid w:val="00F0273D"/>
    <w:rsid w:val="00F13E9A"/>
    <w:rsid w:val="00F232A9"/>
    <w:rsid w:val="00F426DC"/>
    <w:rsid w:val="00F50DC1"/>
    <w:rsid w:val="00F80547"/>
    <w:rsid w:val="00FA11AE"/>
    <w:rsid w:val="00FB02CE"/>
    <w:rsid w:val="00FB341C"/>
    <w:rsid w:val="00FF7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73289B"/>
  <w15:docId w15:val="{E7B2419C-99EB-4ED2-A4A4-0604ED8D8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5B5A"/>
    <w:pPr>
      <w:tabs>
        <w:tab w:val="center" w:pos="4252"/>
        <w:tab w:val="right" w:pos="8504"/>
      </w:tabs>
      <w:snapToGrid w:val="0"/>
    </w:pPr>
  </w:style>
  <w:style w:type="character" w:customStyle="1" w:styleId="a4">
    <w:name w:val="ヘッダー (文字)"/>
    <w:basedOn w:val="a0"/>
    <w:link w:val="a3"/>
    <w:uiPriority w:val="99"/>
    <w:rsid w:val="00605B5A"/>
  </w:style>
  <w:style w:type="paragraph" w:styleId="a5">
    <w:name w:val="footer"/>
    <w:basedOn w:val="a"/>
    <w:link w:val="a6"/>
    <w:uiPriority w:val="99"/>
    <w:unhideWhenUsed/>
    <w:rsid w:val="00605B5A"/>
    <w:pPr>
      <w:tabs>
        <w:tab w:val="center" w:pos="4252"/>
        <w:tab w:val="right" w:pos="8504"/>
      </w:tabs>
      <w:snapToGrid w:val="0"/>
    </w:pPr>
  </w:style>
  <w:style w:type="character" w:customStyle="1" w:styleId="a6">
    <w:name w:val="フッター (文字)"/>
    <w:basedOn w:val="a0"/>
    <w:link w:val="a5"/>
    <w:uiPriority w:val="99"/>
    <w:rsid w:val="00605B5A"/>
  </w:style>
  <w:style w:type="paragraph" w:styleId="a7">
    <w:name w:val="List Paragraph"/>
    <w:basedOn w:val="a"/>
    <w:uiPriority w:val="34"/>
    <w:qFormat/>
    <w:rsid w:val="00605B5A"/>
    <w:pPr>
      <w:ind w:leftChars="400" w:left="840"/>
    </w:pPr>
  </w:style>
  <w:style w:type="table" w:styleId="a8">
    <w:name w:val="Table Grid"/>
    <w:basedOn w:val="a1"/>
    <w:uiPriority w:val="39"/>
    <w:rsid w:val="00605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グリッド (表) 3 - アクセント 11"/>
    <w:basedOn w:val="a1"/>
    <w:uiPriority w:val="48"/>
    <w:rsid w:val="00605B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styleId="a9">
    <w:name w:val="Balloon Text"/>
    <w:basedOn w:val="a"/>
    <w:link w:val="aa"/>
    <w:uiPriority w:val="99"/>
    <w:semiHidden/>
    <w:unhideWhenUsed/>
    <w:rsid w:val="003A0A9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A0A98"/>
    <w:rPr>
      <w:rFonts w:asciiTheme="majorHAnsi" w:eastAsiaTheme="majorEastAsia" w:hAnsiTheme="majorHAnsi" w:cstheme="majorBidi"/>
      <w:sz w:val="18"/>
      <w:szCs w:val="18"/>
    </w:rPr>
  </w:style>
  <w:style w:type="character" w:styleId="ab">
    <w:name w:val="Hyperlink"/>
    <w:basedOn w:val="a0"/>
    <w:uiPriority w:val="99"/>
    <w:unhideWhenUsed/>
    <w:rsid w:val="00D55DCC"/>
    <w:rPr>
      <w:color w:val="0563C1" w:themeColor="hyperlink"/>
      <w:u w:val="single"/>
    </w:rPr>
  </w:style>
  <w:style w:type="character" w:styleId="ac">
    <w:name w:val="annotation reference"/>
    <w:basedOn w:val="a0"/>
    <w:uiPriority w:val="99"/>
    <w:semiHidden/>
    <w:unhideWhenUsed/>
    <w:rsid w:val="00F232A9"/>
    <w:rPr>
      <w:sz w:val="18"/>
      <w:szCs w:val="18"/>
    </w:rPr>
  </w:style>
  <w:style w:type="paragraph" w:styleId="ad">
    <w:name w:val="annotation text"/>
    <w:basedOn w:val="a"/>
    <w:link w:val="ae"/>
    <w:uiPriority w:val="99"/>
    <w:semiHidden/>
    <w:unhideWhenUsed/>
    <w:rsid w:val="00F232A9"/>
    <w:pPr>
      <w:jc w:val="left"/>
    </w:pPr>
  </w:style>
  <w:style w:type="character" w:customStyle="1" w:styleId="ae">
    <w:name w:val="コメント文字列 (文字)"/>
    <w:basedOn w:val="a0"/>
    <w:link w:val="ad"/>
    <w:uiPriority w:val="99"/>
    <w:semiHidden/>
    <w:rsid w:val="00F23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86897-9D7E-43BF-B387-307ACCD3A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2329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megumi</dc:creator>
  <cp:lastModifiedBy>坂本 悠樹</cp:lastModifiedBy>
  <cp:revision>2</cp:revision>
  <cp:lastPrinted>2018-08-08T03:45:00Z</cp:lastPrinted>
  <dcterms:created xsi:type="dcterms:W3CDTF">2019-11-07T12:51:00Z</dcterms:created>
  <dcterms:modified xsi:type="dcterms:W3CDTF">2019-11-07T12:51:00Z</dcterms:modified>
</cp:coreProperties>
</file>